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F58" w:rsidRDefault="00132F58" w:rsidP="00132F58">
      <w:pPr>
        <w:jc w:val="center"/>
        <w:rPr>
          <w:rFonts w:ascii="Calibri" w:eastAsia="Calibri" w:hAnsi="Calibri" w:cs="Calibri"/>
          <w:sz w:val="22"/>
          <w:szCs w:val="22"/>
        </w:rPr>
      </w:pPr>
      <w:r>
        <w:rPr>
          <w:rFonts w:ascii="Calibri" w:eastAsia="Calibri" w:hAnsi="Calibri" w:cs="Calibri"/>
          <w:b/>
          <w:sz w:val="22"/>
          <w:szCs w:val="22"/>
          <w:u w:val="single"/>
        </w:rPr>
        <w:t>REGLAMENTO</w:t>
      </w:r>
    </w:p>
    <w:p w:rsidR="00132F58" w:rsidRDefault="00132F58" w:rsidP="00132F58">
      <w:pPr>
        <w:ind w:left="720"/>
        <w:rPr>
          <w:rFonts w:ascii="Calibri" w:eastAsia="Calibri" w:hAnsi="Calibri" w:cs="Calibri"/>
          <w:b/>
          <w:sz w:val="22"/>
          <w:szCs w:val="22"/>
        </w:rPr>
      </w:pPr>
    </w:p>
    <w:p w:rsidR="00132F58" w:rsidRDefault="00132F58" w:rsidP="00132F58">
      <w:pPr>
        <w:spacing w:after="200"/>
        <w:jc w:val="center"/>
        <w:rPr>
          <w:rFonts w:ascii="Calibri" w:eastAsia="Calibri" w:hAnsi="Calibri" w:cs="Calibri"/>
          <w:b/>
          <w:sz w:val="22"/>
          <w:szCs w:val="22"/>
        </w:rPr>
      </w:pPr>
      <w:r>
        <w:rPr>
          <w:rFonts w:ascii="Calibri" w:eastAsia="Calibri" w:hAnsi="Calibri" w:cs="Calibri"/>
          <w:b/>
          <w:sz w:val="22"/>
          <w:szCs w:val="22"/>
        </w:rPr>
        <w:t>TÍTULO I</w:t>
      </w:r>
    </w:p>
    <w:p w:rsidR="00132F58" w:rsidRDefault="00132F58" w:rsidP="00132F58">
      <w:pPr>
        <w:spacing w:after="200"/>
        <w:jc w:val="center"/>
        <w:rPr>
          <w:rFonts w:ascii="Calibri" w:eastAsia="Calibri" w:hAnsi="Calibri" w:cs="Calibri"/>
          <w:b/>
          <w:sz w:val="22"/>
          <w:szCs w:val="22"/>
        </w:rPr>
      </w:pPr>
      <w:r>
        <w:rPr>
          <w:rFonts w:ascii="Calibri" w:eastAsia="Calibri" w:hAnsi="Calibri" w:cs="Calibri"/>
          <w:b/>
          <w:sz w:val="22"/>
          <w:szCs w:val="22"/>
        </w:rPr>
        <w:t>Disposiciones Generales</w:t>
      </w:r>
    </w:p>
    <w:p w:rsidR="00132F58" w:rsidRDefault="00132F58" w:rsidP="00132F58">
      <w:pPr>
        <w:spacing w:after="200"/>
        <w:jc w:val="both"/>
        <w:rPr>
          <w:rFonts w:ascii="Calibri" w:eastAsia="Calibri" w:hAnsi="Calibri" w:cs="Calibri"/>
          <w:b/>
        </w:rPr>
      </w:pPr>
      <w:r>
        <w:rPr>
          <w:rFonts w:ascii="Calibri" w:eastAsia="Calibri" w:hAnsi="Calibri" w:cs="Calibri"/>
          <w:b/>
        </w:rPr>
        <w:t>Artículo 1:</w:t>
      </w:r>
    </w:p>
    <w:p w:rsidR="00132F58" w:rsidRDefault="00132F58" w:rsidP="00132F58">
      <w:pPr>
        <w:spacing w:after="200"/>
        <w:jc w:val="both"/>
        <w:rPr>
          <w:rFonts w:ascii="Calibri" w:eastAsia="Calibri" w:hAnsi="Calibri" w:cs="Calibri"/>
        </w:rPr>
      </w:pPr>
      <w:r>
        <w:rPr>
          <w:rFonts w:ascii="Calibri" w:eastAsia="Calibri" w:hAnsi="Calibri" w:cs="Calibri"/>
        </w:rPr>
        <w:t>El presente Reglamento establece las normas específicas, la organización y administración del programa conducente a la obtención del grado de Magíster en Estudios sobre Asia, impartido por la Escuela de Postgrado del Instituto de Estudios Internacionales de la Universidad de Chile (el “</w:t>
      </w:r>
      <w:r>
        <w:rPr>
          <w:rFonts w:ascii="Calibri" w:eastAsia="Calibri" w:hAnsi="Calibri" w:cs="Calibri"/>
          <w:u w:val="single"/>
        </w:rPr>
        <w:t>Programa</w:t>
      </w:r>
      <w:r>
        <w:rPr>
          <w:rFonts w:ascii="Calibri" w:eastAsia="Calibri" w:hAnsi="Calibri" w:cs="Calibri"/>
        </w:rPr>
        <w:t>”).</w:t>
      </w:r>
    </w:p>
    <w:p w:rsidR="00132F58" w:rsidRDefault="00132F58" w:rsidP="00132F58">
      <w:pPr>
        <w:spacing w:after="200"/>
        <w:jc w:val="both"/>
        <w:rPr>
          <w:rFonts w:ascii="Calibri" w:eastAsia="Calibri" w:hAnsi="Calibri" w:cs="Calibri"/>
        </w:rPr>
      </w:pPr>
      <w:r>
        <w:rPr>
          <w:rFonts w:ascii="Calibri" w:eastAsia="Calibri" w:hAnsi="Calibri" w:cs="Calibri"/>
        </w:rPr>
        <w:t>El Programa se regirá por este Reglamento, por el Reglamento General de Estudios Conducentes a los Grados Académicos de Magíster y Doctor y por las demás normas de la reglamentación general sobre la materia, de conformidad con el inciso 3º del artículo 49 del Estatuto de la Universidad de Chile. Todo aspecto no contemplado expresamente en la normativa universitaria será resuelto por el Director del Instituto de Estudios Internacionales, previo informe de la Dirección de la Escuela de Postgrado y con consulta al Comité Académico.</w:t>
      </w:r>
    </w:p>
    <w:p w:rsidR="00132F58" w:rsidRDefault="00132F58" w:rsidP="00132F58">
      <w:pPr>
        <w:spacing w:after="200"/>
        <w:jc w:val="both"/>
        <w:rPr>
          <w:rFonts w:ascii="Calibri" w:eastAsia="Calibri" w:hAnsi="Calibri" w:cs="Calibri"/>
        </w:rPr>
      </w:pPr>
    </w:p>
    <w:p w:rsidR="00132F58" w:rsidRDefault="00132F58" w:rsidP="00132F58">
      <w:pPr>
        <w:spacing w:after="200"/>
        <w:jc w:val="center"/>
        <w:rPr>
          <w:rFonts w:ascii="Calibri" w:eastAsia="Calibri" w:hAnsi="Calibri" w:cs="Calibri"/>
          <w:b/>
        </w:rPr>
      </w:pPr>
      <w:r>
        <w:rPr>
          <w:rFonts w:ascii="Calibri" w:eastAsia="Calibri" w:hAnsi="Calibri" w:cs="Calibri"/>
          <w:b/>
        </w:rPr>
        <w:t>TÍTULO II</w:t>
      </w:r>
    </w:p>
    <w:p w:rsidR="00132F58" w:rsidRDefault="00132F58" w:rsidP="00132F58">
      <w:pPr>
        <w:spacing w:after="200"/>
        <w:jc w:val="center"/>
        <w:rPr>
          <w:rFonts w:ascii="Calibri" w:eastAsia="Calibri" w:hAnsi="Calibri" w:cs="Calibri"/>
          <w:b/>
        </w:rPr>
      </w:pPr>
      <w:r>
        <w:rPr>
          <w:rFonts w:ascii="Calibri" w:eastAsia="Calibri" w:hAnsi="Calibri" w:cs="Calibri"/>
          <w:b/>
        </w:rPr>
        <w:t>De los Objetivos del Magíster</w:t>
      </w:r>
    </w:p>
    <w:p w:rsidR="00132F58" w:rsidRDefault="00132F58" w:rsidP="00132F58">
      <w:pPr>
        <w:spacing w:after="200"/>
        <w:rPr>
          <w:rFonts w:ascii="Calibri" w:eastAsia="Calibri" w:hAnsi="Calibri" w:cs="Calibri"/>
          <w:b/>
        </w:rPr>
      </w:pPr>
      <w:r>
        <w:rPr>
          <w:rFonts w:ascii="Calibri" w:eastAsia="Calibri" w:hAnsi="Calibri" w:cs="Calibri"/>
          <w:b/>
        </w:rPr>
        <w:t>Artículo 2:</w:t>
      </w:r>
    </w:p>
    <w:p w:rsidR="00132F58" w:rsidRDefault="00132F58" w:rsidP="00132F58">
      <w:pPr>
        <w:jc w:val="both"/>
        <w:rPr>
          <w:rFonts w:ascii="Calibri" w:eastAsia="Calibri" w:hAnsi="Calibri" w:cs="Calibri"/>
        </w:rPr>
      </w:pPr>
      <w:r w:rsidRPr="00132F58">
        <w:rPr>
          <w:rFonts w:ascii="Calibri" w:eastAsia="Calibri" w:hAnsi="Calibri" w:cs="Calibri"/>
        </w:rPr>
        <w:t>O</w:t>
      </w:r>
      <w:r>
        <w:rPr>
          <w:rFonts w:ascii="Calibri" w:eastAsia="Calibri" w:hAnsi="Calibri" w:cs="Calibri"/>
        </w:rPr>
        <w:t>bjetivo General</w:t>
      </w:r>
    </w:p>
    <w:p w:rsidR="00132F58" w:rsidRDefault="00132F58" w:rsidP="00132F58">
      <w:pPr>
        <w:jc w:val="both"/>
        <w:rPr>
          <w:rFonts w:ascii="Calibri" w:eastAsia="Calibri" w:hAnsi="Calibri" w:cs="Calibri"/>
        </w:rPr>
      </w:pPr>
    </w:p>
    <w:p w:rsidR="00132F58" w:rsidRDefault="00132F58" w:rsidP="00132F58">
      <w:pPr>
        <w:jc w:val="both"/>
        <w:rPr>
          <w:rFonts w:ascii="Calibri" w:eastAsia="Calibri" w:hAnsi="Calibri" w:cs="Calibri"/>
        </w:rPr>
      </w:pPr>
      <w:r>
        <w:rPr>
          <w:rFonts w:ascii="Calibri" w:eastAsia="Calibri" w:hAnsi="Calibri" w:cs="Calibri"/>
        </w:rPr>
        <w:t>Desarrollar y fortalecer competencias y habilidades necesarias para que los profesionales chilenos y latinoamericanos puedan articular y realizar actividades comerciales, inversiones y cooperaciones interinstitucionales con diferentes actores de Asia mediante la apertura de una maestría en estudios sobre Asia.</w:t>
      </w:r>
    </w:p>
    <w:p w:rsidR="00132F58" w:rsidRDefault="00132F58" w:rsidP="00132F58">
      <w:pPr>
        <w:jc w:val="both"/>
        <w:rPr>
          <w:rFonts w:ascii="Calibri" w:eastAsia="Calibri" w:hAnsi="Calibri" w:cs="Calibri"/>
        </w:rPr>
      </w:pPr>
    </w:p>
    <w:p w:rsidR="00132F58" w:rsidRDefault="00132F58" w:rsidP="00132F58">
      <w:pPr>
        <w:jc w:val="both"/>
        <w:rPr>
          <w:rFonts w:ascii="Calibri" w:eastAsia="Calibri" w:hAnsi="Calibri" w:cs="Calibri"/>
        </w:rPr>
      </w:pPr>
      <w:r>
        <w:rPr>
          <w:rFonts w:ascii="Calibri" w:eastAsia="Calibri" w:hAnsi="Calibri" w:cs="Calibri"/>
        </w:rPr>
        <w:t>Objetivos específicos</w:t>
      </w:r>
    </w:p>
    <w:p w:rsidR="00132F58" w:rsidRDefault="00132F58" w:rsidP="00132F58">
      <w:pPr>
        <w:jc w:val="both"/>
        <w:rPr>
          <w:rFonts w:ascii="Calibri" w:eastAsia="Calibri" w:hAnsi="Calibri" w:cs="Calibri"/>
        </w:rPr>
      </w:pPr>
      <w:r>
        <w:rPr>
          <w:rFonts w:ascii="Calibri" w:eastAsia="Calibri" w:hAnsi="Calibri" w:cs="Calibri"/>
        </w:rPr>
        <w:t xml:space="preserve"> </w:t>
      </w:r>
    </w:p>
    <w:p w:rsidR="00132F58" w:rsidRDefault="00132F58" w:rsidP="00132F58">
      <w:pPr>
        <w:jc w:val="both"/>
        <w:rPr>
          <w:rFonts w:ascii="Calibri" w:eastAsia="Calibri" w:hAnsi="Calibri" w:cs="Calibri"/>
        </w:rPr>
      </w:pPr>
      <w:r>
        <w:rPr>
          <w:rFonts w:ascii="Calibri" w:eastAsia="Calibri" w:hAnsi="Calibri" w:cs="Calibri"/>
        </w:rPr>
        <w:t>1- Instruir aspectos claves de la historia, economía y política de las principales naciones asiáticas, poniendo especial énfasis en los aspectos que incentiven relaciones integrales entre ambas regiones.</w:t>
      </w:r>
    </w:p>
    <w:p w:rsidR="00132F58" w:rsidRDefault="00132F58" w:rsidP="00132F58">
      <w:pPr>
        <w:jc w:val="both"/>
        <w:rPr>
          <w:rFonts w:ascii="Calibri" w:eastAsia="Calibri" w:hAnsi="Calibri" w:cs="Calibri"/>
        </w:rPr>
      </w:pPr>
      <w:r>
        <w:rPr>
          <w:rFonts w:ascii="Calibri" w:eastAsia="Calibri" w:hAnsi="Calibri" w:cs="Calibri"/>
        </w:rPr>
        <w:t>2- Enseñar conocimientos teóricos y empíricos que permitan analizar los elementos fundamentales relacionados con Asia contemporánea.</w:t>
      </w:r>
    </w:p>
    <w:p w:rsidR="00132F58" w:rsidRDefault="00132F58" w:rsidP="00132F58">
      <w:pPr>
        <w:jc w:val="both"/>
        <w:rPr>
          <w:rFonts w:ascii="Calibri" w:eastAsia="Calibri" w:hAnsi="Calibri" w:cs="Calibri"/>
        </w:rPr>
      </w:pPr>
      <w:r>
        <w:rPr>
          <w:rFonts w:ascii="Calibri" w:eastAsia="Calibri" w:hAnsi="Calibri" w:cs="Calibri"/>
        </w:rPr>
        <w:t>3- Instituir competencias analíticas y de negociación con las potencias de la cuenca asiática del pacífico (China, India y Japón).</w:t>
      </w:r>
    </w:p>
    <w:p w:rsidR="00132F58" w:rsidRDefault="00132F58" w:rsidP="00132F58">
      <w:pPr>
        <w:jc w:val="both"/>
        <w:rPr>
          <w:rFonts w:ascii="Calibri" w:eastAsia="Calibri" w:hAnsi="Calibri" w:cs="Calibri"/>
        </w:rPr>
      </w:pPr>
      <w:r>
        <w:rPr>
          <w:rFonts w:ascii="Calibri" w:eastAsia="Calibri" w:hAnsi="Calibri" w:cs="Calibri"/>
        </w:rPr>
        <w:t>4-  Fortalecer habilidades para una carrera de alta dirección basada en los conocimientos sobre gestión de negocios y proyectos relacionados con Asia.</w:t>
      </w:r>
    </w:p>
    <w:p w:rsidR="00132F58" w:rsidRDefault="00132F58" w:rsidP="00132F58">
      <w:pPr>
        <w:jc w:val="both"/>
        <w:rPr>
          <w:rFonts w:ascii="Calibri" w:eastAsia="Calibri" w:hAnsi="Calibri" w:cs="Calibri"/>
        </w:rPr>
      </w:pPr>
    </w:p>
    <w:p w:rsidR="00132F58" w:rsidRDefault="00132F58" w:rsidP="00132F58">
      <w:pPr>
        <w:jc w:val="both"/>
        <w:rPr>
          <w:rFonts w:ascii="Calibri" w:eastAsia="Calibri" w:hAnsi="Calibri" w:cs="Calibri"/>
        </w:rPr>
      </w:pPr>
      <w:r>
        <w:rPr>
          <w:rFonts w:ascii="Calibri" w:eastAsia="Calibri" w:hAnsi="Calibri" w:cs="Calibri"/>
        </w:rPr>
        <w:t xml:space="preserve">  </w:t>
      </w:r>
    </w:p>
    <w:p w:rsidR="00132F58" w:rsidRDefault="00132F58" w:rsidP="00132F58">
      <w:pPr>
        <w:spacing w:after="200"/>
        <w:jc w:val="both"/>
        <w:rPr>
          <w:rFonts w:ascii="Calibri" w:eastAsia="Calibri" w:hAnsi="Calibri" w:cs="Calibri"/>
        </w:rPr>
      </w:pPr>
    </w:p>
    <w:p w:rsidR="00132F58" w:rsidRDefault="00132F58" w:rsidP="00132F58">
      <w:pPr>
        <w:spacing w:after="200"/>
        <w:jc w:val="both"/>
        <w:rPr>
          <w:rFonts w:ascii="Calibri" w:eastAsia="Calibri" w:hAnsi="Calibri" w:cs="Calibri"/>
          <w:b/>
        </w:rPr>
      </w:pPr>
      <w:r>
        <w:rPr>
          <w:rFonts w:ascii="Calibri" w:eastAsia="Calibri" w:hAnsi="Calibri" w:cs="Calibri"/>
          <w:b/>
        </w:rPr>
        <w:t>Artículo 3:</w:t>
      </w:r>
    </w:p>
    <w:p w:rsidR="00132F58" w:rsidRDefault="00132F58" w:rsidP="00132F58">
      <w:pPr>
        <w:jc w:val="both"/>
        <w:rPr>
          <w:rFonts w:ascii="Calibri" w:eastAsia="Calibri" w:hAnsi="Calibri" w:cs="Calibri"/>
          <w:u w:val="single"/>
        </w:rPr>
      </w:pPr>
      <w:bookmarkStart w:id="0" w:name="_heading=h.z337ya" w:colFirst="0" w:colLast="0"/>
      <w:bookmarkEnd w:id="0"/>
      <w:r>
        <w:rPr>
          <w:rFonts w:ascii="Calibri" w:eastAsia="Calibri" w:hAnsi="Calibri" w:cs="Calibri"/>
          <w:u w:val="single"/>
        </w:rPr>
        <w:t>Perfil de Egreso</w:t>
      </w:r>
    </w:p>
    <w:p w:rsidR="00132F58" w:rsidRDefault="00132F58" w:rsidP="00132F58">
      <w:pPr>
        <w:jc w:val="both"/>
        <w:rPr>
          <w:rFonts w:ascii="Calibri" w:eastAsia="Calibri" w:hAnsi="Calibri" w:cs="Calibri"/>
          <w:u w:val="single"/>
        </w:rPr>
      </w:pPr>
    </w:p>
    <w:p w:rsidR="00132F58" w:rsidRDefault="00132F58" w:rsidP="00132F58">
      <w:pPr>
        <w:jc w:val="both"/>
        <w:rPr>
          <w:rFonts w:ascii="Calibri" w:eastAsia="Calibri" w:hAnsi="Calibri" w:cs="Calibri"/>
          <w:b/>
          <w:bCs/>
        </w:rPr>
      </w:pPr>
      <w:r w:rsidRPr="00FE79FA">
        <w:rPr>
          <w:rFonts w:ascii="Calibri" w:eastAsia="Calibri" w:hAnsi="Calibri" w:cs="Calibri"/>
        </w:rPr>
        <w:t xml:space="preserve">Los/as graduados/as del Magíster en Estudios Asiáticos deben ser capaces </w:t>
      </w:r>
      <w:r w:rsidRPr="00FE79FA">
        <w:rPr>
          <w:rFonts w:ascii="Calibri" w:eastAsia="Calibri" w:hAnsi="Calibri" w:cs="Calibri"/>
          <w:b/>
          <w:bCs/>
        </w:rPr>
        <w:t xml:space="preserve">de proponer mejoras en los procesos y relaciones con Asia, </w:t>
      </w:r>
      <w:r w:rsidRPr="00FE79FA">
        <w:rPr>
          <w:rFonts w:ascii="Calibri" w:eastAsia="Calibri" w:hAnsi="Calibri" w:cs="Calibri"/>
        </w:rPr>
        <w:t xml:space="preserve">basándose en un robusto </w:t>
      </w:r>
      <w:r w:rsidRPr="00FE79FA">
        <w:rPr>
          <w:rFonts w:ascii="Calibri" w:eastAsia="Calibri" w:hAnsi="Calibri" w:cs="Calibri"/>
          <w:b/>
          <w:bCs/>
        </w:rPr>
        <w:t xml:space="preserve">conocimiento multidisciplinario </w:t>
      </w:r>
      <w:r w:rsidRPr="00FE79FA">
        <w:rPr>
          <w:rFonts w:ascii="Calibri" w:eastAsia="Calibri" w:hAnsi="Calibri" w:cs="Calibri"/>
        </w:rPr>
        <w:t>tanto a nivel teórico como práctico</w:t>
      </w:r>
      <w:r w:rsidRPr="00FE79FA">
        <w:rPr>
          <w:rFonts w:ascii="Calibri" w:eastAsia="Calibri" w:hAnsi="Calibri" w:cs="Calibri"/>
          <w:b/>
          <w:bCs/>
        </w:rPr>
        <w:t>, siguiendo los principios de la ética profesional e integridad.</w:t>
      </w:r>
    </w:p>
    <w:p w:rsidR="00132F58" w:rsidRDefault="00132F58" w:rsidP="00132F58">
      <w:pPr>
        <w:jc w:val="both"/>
        <w:rPr>
          <w:rFonts w:ascii="Calibri" w:eastAsia="Calibri" w:hAnsi="Calibri" w:cs="Calibri"/>
        </w:rPr>
      </w:pPr>
      <w:r w:rsidRPr="00FE79FA">
        <w:rPr>
          <w:rFonts w:ascii="Calibri" w:eastAsia="Calibri" w:hAnsi="Calibri" w:cs="Calibri"/>
        </w:rPr>
        <w:t xml:space="preserve">Asimismo, los/as graduados/as deben estar en condiciones de </w:t>
      </w:r>
      <w:r w:rsidRPr="00FE79FA">
        <w:rPr>
          <w:rFonts w:ascii="Calibri" w:eastAsia="Calibri" w:hAnsi="Calibri" w:cs="Calibri"/>
          <w:b/>
          <w:bCs/>
        </w:rPr>
        <w:t>elaborar proyectos e iniciativas</w:t>
      </w:r>
      <w:r w:rsidRPr="00FE79FA">
        <w:rPr>
          <w:rFonts w:ascii="Calibri" w:eastAsia="Calibri" w:hAnsi="Calibri" w:cs="Calibri"/>
        </w:rPr>
        <w:t>, que integren los avances recientes de las áreas de desarrollo del magíster y que promuevan innovaciones para los diferentes sectores donde se interactúa con la región asiática.</w:t>
      </w:r>
    </w:p>
    <w:p w:rsidR="00132F58" w:rsidRPr="00FE79FA" w:rsidRDefault="00132F58" w:rsidP="00132F58">
      <w:pPr>
        <w:jc w:val="both"/>
        <w:rPr>
          <w:rFonts w:ascii="Calibri" w:eastAsia="Calibri" w:hAnsi="Calibri" w:cs="Calibri"/>
          <w:lang w:val="es-CL"/>
        </w:rPr>
      </w:pPr>
      <w:r w:rsidRPr="00FE79FA">
        <w:rPr>
          <w:rFonts w:ascii="Calibri" w:eastAsia="Calibri" w:hAnsi="Calibri" w:cs="Calibri"/>
        </w:rPr>
        <w:t xml:space="preserve">Finalmente, los/as graduados/as deben ser capaces de </w:t>
      </w:r>
      <w:r w:rsidRPr="00FE79FA">
        <w:rPr>
          <w:rFonts w:ascii="Calibri" w:eastAsia="Calibri" w:hAnsi="Calibri" w:cs="Calibri"/>
          <w:b/>
          <w:bCs/>
        </w:rPr>
        <w:t xml:space="preserve">crear espacios de cooperación </w:t>
      </w:r>
      <w:r w:rsidRPr="00FE79FA">
        <w:rPr>
          <w:rFonts w:ascii="Calibri" w:eastAsia="Calibri" w:hAnsi="Calibri" w:cs="Calibri"/>
        </w:rPr>
        <w:t xml:space="preserve">con Asia para resolver problemas comunes. </w:t>
      </w:r>
    </w:p>
    <w:p w:rsidR="00132F58" w:rsidRPr="00132F58" w:rsidRDefault="00132F58" w:rsidP="00132F58">
      <w:pPr>
        <w:jc w:val="both"/>
        <w:rPr>
          <w:rFonts w:ascii="Calibri" w:eastAsia="Calibri" w:hAnsi="Calibri" w:cs="Calibri"/>
          <w:lang w:val="es-CL"/>
        </w:rPr>
      </w:pPr>
    </w:p>
    <w:p w:rsidR="00132F58" w:rsidRDefault="00132F58" w:rsidP="00132F58">
      <w:pPr>
        <w:jc w:val="both"/>
        <w:rPr>
          <w:rFonts w:ascii="Calibri" w:eastAsia="Calibri" w:hAnsi="Calibri" w:cs="Calibri"/>
          <w:u w:val="single"/>
        </w:rPr>
      </w:pPr>
      <w:r>
        <w:rPr>
          <w:rFonts w:ascii="Calibri" w:eastAsia="Calibri" w:hAnsi="Calibri" w:cs="Calibri"/>
          <w:u w:val="single"/>
        </w:rPr>
        <w:t xml:space="preserve">Competencias </w:t>
      </w:r>
    </w:p>
    <w:p w:rsidR="00132F58" w:rsidRDefault="00132F58" w:rsidP="00132F58">
      <w:pPr>
        <w:jc w:val="both"/>
        <w:rPr>
          <w:rFonts w:ascii="Calibri" w:eastAsia="Calibri" w:hAnsi="Calibri" w:cs="Calibri"/>
          <w:u w:val="single"/>
        </w:rPr>
      </w:pPr>
    </w:p>
    <w:p w:rsidR="00132F58" w:rsidRPr="00132F58" w:rsidRDefault="00132F58" w:rsidP="00132F58">
      <w:pPr>
        <w:pStyle w:val="Prrafodelista"/>
        <w:numPr>
          <w:ilvl w:val="0"/>
          <w:numId w:val="8"/>
        </w:numPr>
        <w:jc w:val="both"/>
        <w:rPr>
          <w:rFonts w:ascii="Calibri" w:eastAsia="Calibri" w:hAnsi="Calibri" w:cs="Calibri"/>
          <w:u w:val="single"/>
        </w:rPr>
      </w:pPr>
      <w:r w:rsidRPr="00132F58">
        <w:rPr>
          <w:rFonts w:asciiTheme="minorHAnsi" w:eastAsia="Calibri" w:hAnsiTheme="minorHAnsi" w:cstheme="minorHAnsi"/>
          <w:sz w:val="22"/>
          <w:szCs w:val="22"/>
        </w:rPr>
        <w:t>Articular conocimientos sobre Asia para establecer análisis y relaciones complejas tanto con las potencias regionales asiáticas como con los diferentes actores de la cuenca asiática del pacífico.</w:t>
      </w:r>
    </w:p>
    <w:p w:rsidR="00132F58" w:rsidRPr="00132F58" w:rsidRDefault="00132F58" w:rsidP="00132F58">
      <w:pPr>
        <w:pStyle w:val="Prrafodelista"/>
        <w:numPr>
          <w:ilvl w:val="0"/>
          <w:numId w:val="8"/>
        </w:numPr>
        <w:jc w:val="both"/>
        <w:rPr>
          <w:rFonts w:ascii="Calibri" w:eastAsia="Calibri" w:hAnsi="Calibri" w:cs="Calibri"/>
          <w:u w:val="single"/>
        </w:rPr>
      </w:pPr>
      <w:r w:rsidRPr="00132F58">
        <w:rPr>
          <w:rFonts w:asciiTheme="minorHAnsi" w:eastAsia="Calibri" w:hAnsiTheme="minorHAnsi" w:cstheme="minorHAnsi"/>
          <w:sz w:val="22"/>
          <w:szCs w:val="22"/>
        </w:rPr>
        <w:t xml:space="preserve">Manejar herramientas para analizar el comportamiento de los países de la cuenca asiática del pacífico desde la disciplina de las RRII como de sus </w:t>
      </w:r>
      <w:proofErr w:type="spellStart"/>
      <w:r w:rsidRPr="00132F58">
        <w:rPr>
          <w:rFonts w:asciiTheme="minorHAnsi" w:eastAsia="Calibri" w:hAnsiTheme="minorHAnsi" w:cstheme="minorHAnsi"/>
          <w:sz w:val="22"/>
          <w:szCs w:val="22"/>
        </w:rPr>
        <w:t>subdisciplinas</w:t>
      </w:r>
      <w:proofErr w:type="spellEnd"/>
      <w:r w:rsidRPr="00132F58">
        <w:rPr>
          <w:rFonts w:asciiTheme="minorHAnsi" w:eastAsia="Calibri" w:hAnsiTheme="minorHAnsi" w:cstheme="minorHAnsi"/>
          <w:sz w:val="22"/>
          <w:szCs w:val="22"/>
        </w:rPr>
        <w:t xml:space="preserve"> complementarias como lo son la gestión de negocios, la política económica, sistema político y la historia. </w:t>
      </w:r>
    </w:p>
    <w:p w:rsidR="00132F58" w:rsidRPr="00132F58" w:rsidRDefault="00132F58" w:rsidP="00132F58">
      <w:pPr>
        <w:pStyle w:val="Prrafodelista"/>
        <w:numPr>
          <w:ilvl w:val="0"/>
          <w:numId w:val="8"/>
        </w:numPr>
        <w:jc w:val="both"/>
        <w:rPr>
          <w:rFonts w:ascii="Calibri" w:eastAsia="Calibri" w:hAnsi="Calibri" w:cs="Calibri"/>
          <w:u w:val="single"/>
        </w:rPr>
      </w:pPr>
      <w:r w:rsidRPr="00132F58">
        <w:rPr>
          <w:rFonts w:asciiTheme="minorHAnsi" w:eastAsia="Calibri" w:hAnsiTheme="minorHAnsi" w:cstheme="minorHAnsi"/>
          <w:sz w:val="22"/>
          <w:szCs w:val="22"/>
        </w:rPr>
        <w:t>Manejar habilidades para desarrollar negociaciones complejas con diferentes actores, empresas y organizaciones asiáticas</w:t>
      </w:r>
      <w:r w:rsidRPr="00132F58">
        <w:rPr>
          <w:rFonts w:ascii="Calibri" w:eastAsia="Calibri" w:hAnsi="Calibri" w:cs="Calibri"/>
          <w:u w:val="single"/>
        </w:rPr>
        <w:t>.</w:t>
      </w:r>
    </w:p>
    <w:p w:rsidR="00132F58" w:rsidRPr="00132F58" w:rsidRDefault="00132F58" w:rsidP="00132F58">
      <w:pPr>
        <w:pStyle w:val="Prrafodelista"/>
        <w:numPr>
          <w:ilvl w:val="0"/>
          <w:numId w:val="8"/>
        </w:numPr>
        <w:jc w:val="both"/>
        <w:rPr>
          <w:rFonts w:ascii="Calibri" w:eastAsia="Calibri" w:hAnsi="Calibri" w:cs="Calibri"/>
          <w:u w:val="single"/>
        </w:rPr>
      </w:pPr>
      <w:r w:rsidRPr="00132F58">
        <w:rPr>
          <w:rFonts w:asciiTheme="minorHAnsi" w:eastAsia="Calibri" w:hAnsiTheme="minorHAnsi" w:cstheme="minorHAnsi"/>
          <w:sz w:val="22"/>
          <w:szCs w:val="22"/>
        </w:rPr>
        <w:t>Comprender marcos teóricos conceptuales y metodológicos para establecer análisis aplicados sobre las dinámicas políticas y económicas de las potencias y las principales instituciones de la cuenca asiática del pacífico.</w:t>
      </w:r>
    </w:p>
    <w:p w:rsidR="00132F58" w:rsidRPr="00132F58" w:rsidRDefault="00132F58" w:rsidP="00132F58">
      <w:pPr>
        <w:pStyle w:val="Prrafodelista"/>
        <w:numPr>
          <w:ilvl w:val="0"/>
          <w:numId w:val="8"/>
        </w:numPr>
        <w:jc w:val="both"/>
        <w:rPr>
          <w:rFonts w:ascii="Calibri" w:eastAsia="Calibri" w:hAnsi="Calibri" w:cs="Calibri"/>
          <w:u w:val="single"/>
        </w:rPr>
      </w:pPr>
      <w:r w:rsidRPr="00132F58">
        <w:rPr>
          <w:rFonts w:asciiTheme="minorHAnsi" w:eastAsia="Calibri" w:hAnsiTheme="minorHAnsi" w:cstheme="minorHAnsi"/>
          <w:sz w:val="22"/>
          <w:szCs w:val="22"/>
        </w:rPr>
        <w:t xml:space="preserve">Generar y diseñar proyectos y programas de cooperación internacional y políticas públicas vinculadas con la región asiática y en particular con tres potencias asiáticas (China, India y Japón). </w:t>
      </w:r>
    </w:p>
    <w:p w:rsidR="00132F58" w:rsidRPr="00132F58" w:rsidRDefault="00132F58" w:rsidP="00132F58">
      <w:pPr>
        <w:pStyle w:val="Prrafodelista"/>
        <w:numPr>
          <w:ilvl w:val="0"/>
          <w:numId w:val="8"/>
        </w:numPr>
        <w:jc w:val="both"/>
        <w:rPr>
          <w:rFonts w:ascii="Calibri" w:eastAsia="Calibri" w:hAnsi="Calibri" w:cs="Calibri"/>
          <w:u w:val="single"/>
        </w:rPr>
      </w:pPr>
      <w:r w:rsidRPr="00132F58">
        <w:rPr>
          <w:rFonts w:asciiTheme="minorHAnsi" w:eastAsia="Calibri" w:hAnsiTheme="minorHAnsi" w:cstheme="minorHAnsi"/>
          <w:sz w:val="22"/>
          <w:szCs w:val="22"/>
        </w:rPr>
        <w:t>Organizar y comunicar dinámicas de trabajo con empresas y organizaciones asiáticas.</w:t>
      </w:r>
    </w:p>
    <w:p w:rsidR="00132F58" w:rsidRDefault="00132F58" w:rsidP="00132F58">
      <w:pPr>
        <w:jc w:val="both"/>
        <w:rPr>
          <w:rFonts w:ascii="Calibri" w:eastAsia="Calibri" w:hAnsi="Calibri" w:cs="Calibri"/>
          <w:u w:val="single"/>
        </w:rPr>
      </w:pPr>
    </w:p>
    <w:p w:rsidR="00132F58" w:rsidRDefault="00132F58" w:rsidP="00132F58">
      <w:pPr>
        <w:spacing w:line="276" w:lineRule="auto"/>
        <w:jc w:val="both"/>
        <w:rPr>
          <w:rFonts w:ascii="Calibri" w:eastAsia="Calibri" w:hAnsi="Calibri" w:cs="Calibri"/>
        </w:rPr>
      </w:pPr>
    </w:p>
    <w:p w:rsidR="00132F58" w:rsidRDefault="00132F58" w:rsidP="00132F58">
      <w:pPr>
        <w:spacing w:after="200"/>
        <w:jc w:val="center"/>
        <w:rPr>
          <w:rFonts w:ascii="Calibri" w:eastAsia="Calibri" w:hAnsi="Calibri" w:cs="Calibri"/>
          <w:b/>
        </w:rPr>
      </w:pPr>
    </w:p>
    <w:p w:rsidR="00132F58" w:rsidRDefault="00132F58" w:rsidP="00132F58">
      <w:pPr>
        <w:spacing w:after="200"/>
        <w:jc w:val="center"/>
        <w:rPr>
          <w:rFonts w:ascii="Calibri" w:eastAsia="Calibri" w:hAnsi="Calibri" w:cs="Calibri"/>
          <w:b/>
        </w:rPr>
      </w:pPr>
      <w:r>
        <w:rPr>
          <w:rFonts w:ascii="Calibri" w:eastAsia="Calibri" w:hAnsi="Calibri" w:cs="Calibri"/>
          <w:b/>
        </w:rPr>
        <w:t>TÍTULO III</w:t>
      </w:r>
    </w:p>
    <w:p w:rsidR="00132F58" w:rsidRDefault="00132F58" w:rsidP="00132F58">
      <w:pPr>
        <w:spacing w:after="200"/>
        <w:jc w:val="center"/>
        <w:rPr>
          <w:rFonts w:ascii="Calibri" w:eastAsia="Calibri" w:hAnsi="Calibri" w:cs="Calibri"/>
          <w:b/>
        </w:rPr>
      </w:pPr>
      <w:r>
        <w:rPr>
          <w:rFonts w:ascii="Calibri" w:eastAsia="Calibri" w:hAnsi="Calibri" w:cs="Calibri"/>
          <w:b/>
        </w:rPr>
        <w:t>De la Administración del Programa</w:t>
      </w:r>
    </w:p>
    <w:p w:rsidR="00132F58" w:rsidRDefault="00132F58" w:rsidP="00132F58">
      <w:pPr>
        <w:spacing w:after="200"/>
        <w:jc w:val="both"/>
        <w:rPr>
          <w:rFonts w:ascii="Calibri" w:eastAsia="Calibri" w:hAnsi="Calibri" w:cs="Calibri"/>
          <w:b/>
        </w:rPr>
      </w:pPr>
      <w:r>
        <w:rPr>
          <w:rFonts w:ascii="Calibri" w:eastAsia="Calibri" w:hAnsi="Calibri" w:cs="Calibri"/>
          <w:b/>
        </w:rPr>
        <w:t>Artículo 4:</w:t>
      </w:r>
    </w:p>
    <w:p w:rsidR="00132F58" w:rsidRDefault="00132F58" w:rsidP="00132F58">
      <w:pPr>
        <w:spacing w:after="200"/>
        <w:jc w:val="both"/>
        <w:rPr>
          <w:rFonts w:ascii="Calibri" w:eastAsia="Calibri" w:hAnsi="Calibri" w:cs="Calibri"/>
        </w:rPr>
      </w:pPr>
      <w:r>
        <w:rPr>
          <w:rFonts w:ascii="Calibri" w:eastAsia="Calibri" w:hAnsi="Calibri" w:cs="Calibri"/>
        </w:rPr>
        <w:lastRenderedPageBreak/>
        <w:t>El Programa de Magíster en Estudios sobre Asia será administrado e impartido por la Escuela de Postgrado del Instituto de Estudios Internacionales a través de su Director.</w:t>
      </w:r>
    </w:p>
    <w:p w:rsidR="00132F58" w:rsidRDefault="00132F58" w:rsidP="00132F58">
      <w:pPr>
        <w:spacing w:after="200"/>
        <w:jc w:val="both"/>
        <w:rPr>
          <w:rFonts w:ascii="Calibri" w:eastAsia="Calibri" w:hAnsi="Calibri" w:cs="Calibri"/>
        </w:rPr>
      </w:pPr>
      <w:r>
        <w:rPr>
          <w:rFonts w:ascii="Calibri" w:eastAsia="Calibri" w:hAnsi="Calibri" w:cs="Calibri"/>
        </w:rPr>
        <w:t xml:space="preserve">El comité académico estará conformado por al menos tres profesores pertenecientes al claustro académico del programa, quienes elegirán a uno de ellos como Coordinador. Los integrantes serán nombrados por el Director de Escuela, a proposición del claustro académico, con el acuerdo del Consejo de Escuela. </w:t>
      </w:r>
    </w:p>
    <w:p w:rsidR="00132F58" w:rsidRDefault="00132F58" w:rsidP="00132F58">
      <w:pPr>
        <w:spacing w:after="200"/>
        <w:jc w:val="both"/>
        <w:rPr>
          <w:rFonts w:ascii="Calibri" w:eastAsia="Calibri" w:hAnsi="Calibri" w:cs="Calibri"/>
        </w:rPr>
      </w:pPr>
      <w:r>
        <w:rPr>
          <w:rFonts w:ascii="Calibri" w:eastAsia="Calibri" w:hAnsi="Calibri" w:cs="Calibri"/>
        </w:rPr>
        <w:t>El Coordinador del Programa será elegido por el propio Comité y durará dos años en sus funciones, pudiendo ser nominado por otros períodos.</w:t>
      </w:r>
    </w:p>
    <w:p w:rsidR="00132F58" w:rsidRDefault="00132F58" w:rsidP="00132F58">
      <w:pPr>
        <w:spacing w:after="200"/>
        <w:jc w:val="both"/>
        <w:rPr>
          <w:rFonts w:ascii="Calibri" w:eastAsia="Calibri" w:hAnsi="Calibri" w:cs="Calibri"/>
        </w:rPr>
      </w:pPr>
      <w:r>
        <w:rPr>
          <w:rFonts w:ascii="Calibri" w:eastAsia="Calibri" w:hAnsi="Calibri" w:cs="Calibri"/>
        </w:rPr>
        <w:t>Será responsabilidad del Comité gestionar los aspectos académicos del Programa, debiendo velar por el cumplimiento de sus objetivos, por el mejoramiento continuo del Programa y por la formación de sus estudiantes, de acuerdo con los estándares establecidos por la Universidad.</w:t>
      </w:r>
    </w:p>
    <w:p w:rsidR="00132F58" w:rsidRDefault="00132F58" w:rsidP="00132F58">
      <w:pPr>
        <w:spacing w:after="200"/>
        <w:jc w:val="both"/>
        <w:rPr>
          <w:rFonts w:ascii="Calibri" w:eastAsia="Calibri" w:hAnsi="Calibri" w:cs="Calibri"/>
          <w:b/>
        </w:rPr>
      </w:pPr>
      <w:r>
        <w:rPr>
          <w:rFonts w:ascii="Calibri" w:eastAsia="Calibri" w:hAnsi="Calibri" w:cs="Calibri"/>
          <w:b/>
        </w:rPr>
        <w:t>Artículo 5:</w:t>
      </w:r>
    </w:p>
    <w:p w:rsidR="00132F58" w:rsidRDefault="00132F58" w:rsidP="00132F58">
      <w:pPr>
        <w:spacing w:after="200"/>
        <w:jc w:val="both"/>
        <w:rPr>
          <w:rFonts w:ascii="Calibri" w:eastAsia="Calibri" w:hAnsi="Calibri" w:cs="Calibri"/>
        </w:rPr>
      </w:pPr>
      <w:r>
        <w:rPr>
          <w:rFonts w:ascii="Calibri" w:eastAsia="Calibri" w:hAnsi="Calibri" w:cs="Calibri"/>
        </w:rPr>
        <w:t>Corresponderá al Comité Académico:</w:t>
      </w:r>
    </w:p>
    <w:p w:rsidR="00132F58" w:rsidRDefault="00132F58" w:rsidP="00132F58">
      <w:pPr>
        <w:numPr>
          <w:ilvl w:val="0"/>
          <w:numId w:val="2"/>
        </w:numPr>
        <w:jc w:val="both"/>
        <w:rPr>
          <w:rFonts w:ascii="Calibri" w:eastAsia="Calibri" w:hAnsi="Calibri" w:cs="Calibri"/>
        </w:rPr>
      </w:pPr>
      <w:r>
        <w:rPr>
          <w:rFonts w:ascii="Calibri" w:eastAsia="Calibri" w:hAnsi="Calibri" w:cs="Calibri"/>
        </w:rPr>
        <w:t>Seleccionar a los estudiantes que se incorporarán al Programa.</w:t>
      </w:r>
    </w:p>
    <w:p w:rsidR="00132F58" w:rsidRDefault="00132F58" w:rsidP="00132F58">
      <w:pPr>
        <w:numPr>
          <w:ilvl w:val="0"/>
          <w:numId w:val="2"/>
        </w:numPr>
        <w:jc w:val="both"/>
        <w:rPr>
          <w:rFonts w:ascii="Calibri" w:eastAsia="Calibri" w:hAnsi="Calibri" w:cs="Calibri"/>
        </w:rPr>
      </w:pPr>
      <w:r>
        <w:rPr>
          <w:rFonts w:ascii="Calibri" w:eastAsia="Calibri" w:hAnsi="Calibri" w:cs="Calibri"/>
        </w:rPr>
        <w:t>Aprobar los planes de estudio de los postulantes.</w:t>
      </w:r>
    </w:p>
    <w:p w:rsidR="00132F58" w:rsidRDefault="00132F58" w:rsidP="00132F58">
      <w:pPr>
        <w:numPr>
          <w:ilvl w:val="0"/>
          <w:numId w:val="2"/>
        </w:numPr>
        <w:jc w:val="both"/>
        <w:rPr>
          <w:rFonts w:ascii="Calibri" w:eastAsia="Calibri" w:hAnsi="Calibri" w:cs="Calibri"/>
        </w:rPr>
      </w:pPr>
      <w:r>
        <w:rPr>
          <w:rFonts w:ascii="Calibri" w:eastAsia="Calibri" w:hAnsi="Calibri" w:cs="Calibri"/>
        </w:rPr>
        <w:t>Nombrar a los profesores tutores.</w:t>
      </w:r>
    </w:p>
    <w:p w:rsidR="00132F58" w:rsidRDefault="00132F58" w:rsidP="00132F58">
      <w:pPr>
        <w:numPr>
          <w:ilvl w:val="0"/>
          <w:numId w:val="2"/>
        </w:numPr>
        <w:jc w:val="both"/>
        <w:rPr>
          <w:rFonts w:ascii="Calibri" w:eastAsia="Calibri" w:hAnsi="Calibri" w:cs="Calibri"/>
        </w:rPr>
      </w:pPr>
      <w:r>
        <w:rPr>
          <w:rFonts w:ascii="Calibri" w:eastAsia="Calibri" w:hAnsi="Calibri" w:cs="Calibri"/>
        </w:rPr>
        <w:t>Aprobar al Profesor Guía y el proyecto de la Actividad Formativa Equivalente a Tesis la cual se denominará Estudio de Caso, propuesto por cada estudiante.</w:t>
      </w:r>
    </w:p>
    <w:p w:rsidR="00132F58" w:rsidRDefault="00132F58" w:rsidP="00132F58">
      <w:pPr>
        <w:numPr>
          <w:ilvl w:val="0"/>
          <w:numId w:val="2"/>
        </w:numPr>
        <w:jc w:val="both"/>
        <w:rPr>
          <w:rFonts w:ascii="Calibri" w:eastAsia="Calibri" w:hAnsi="Calibri" w:cs="Calibri"/>
        </w:rPr>
      </w:pPr>
      <w:r>
        <w:rPr>
          <w:rFonts w:ascii="Calibri" w:eastAsia="Calibri" w:hAnsi="Calibri" w:cs="Calibri"/>
        </w:rPr>
        <w:t>Proponer al Director de la Escuela de Postgrado, los integrantes de la Comisión Evaluadora de la Actividad Formativa Equivalente a Tesis y de la Comisión de Examen de Grado.</w:t>
      </w:r>
    </w:p>
    <w:p w:rsidR="00132F58" w:rsidRDefault="00132F58" w:rsidP="00132F58">
      <w:pPr>
        <w:numPr>
          <w:ilvl w:val="0"/>
          <w:numId w:val="2"/>
        </w:numPr>
        <w:jc w:val="both"/>
        <w:rPr>
          <w:rFonts w:ascii="Calibri" w:eastAsia="Calibri" w:hAnsi="Calibri" w:cs="Calibri"/>
        </w:rPr>
      </w:pPr>
      <w:r>
        <w:rPr>
          <w:rFonts w:ascii="Calibri" w:eastAsia="Calibri" w:hAnsi="Calibri" w:cs="Calibri"/>
        </w:rPr>
        <w:t xml:space="preserve"> Elaborar un informe periódico sobre el estado del Programa a su cargo, verificando el cumplimiento de los indicadores de calidad definidos por el Instituto de Estudios Internacionales y la Vicerrectoría que corresponda.</w:t>
      </w:r>
    </w:p>
    <w:p w:rsidR="00132F58" w:rsidRDefault="00132F58" w:rsidP="00132F58">
      <w:pPr>
        <w:numPr>
          <w:ilvl w:val="0"/>
          <w:numId w:val="2"/>
        </w:numPr>
        <w:jc w:val="both"/>
        <w:rPr>
          <w:rFonts w:ascii="Calibri" w:eastAsia="Calibri" w:hAnsi="Calibri" w:cs="Calibri"/>
        </w:rPr>
      </w:pPr>
      <w:r>
        <w:rPr>
          <w:rFonts w:ascii="Calibri" w:eastAsia="Calibri" w:hAnsi="Calibri" w:cs="Calibri"/>
        </w:rPr>
        <w:t>Cautelar que la investigación que realicen los estudiantes considere las normas y procedimientos propios de la disciplina establecidas por los Comités de Ética respectivos y/o reconocidas por la Universidad.</w:t>
      </w:r>
    </w:p>
    <w:p w:rsidR="00132F58" w:rsidRDefault="00132F58" w:rsidP="00132F58">
      <w:pPr>
        <w:numPr>
          <w:ilvl w:val="0"/>
          <w:numId w:val="2"/>
        </w:numPr>
        <w:jc w:val="both"/>
        <w:rPr>
          <w:rFonts w:ascii="Calibri" w:eastAsia="Calibri" w:hAnsi="Calibri" w:cs="Calibri"/>
        </w:rPr>
      </w:pPr>
      <w:r>
        <w:rPr>
          <w:rFonts w:ascii="Calibri" w:eastAsia="Calibri" w:hAnsi="Calibri" w:cs="Calibri"/>
        </w:rPr>
        <w:t xml:space="preserve">Proponer al Director de la Escuela de Postgrado las homologaciones o equivalencias de asignaturas y otras actividades curriculares realizadas por el estudiante. </w:t>
      </w:r>
    </w:p>
    <w:p w:rsidR="00132F58" w:rsidRDefault="00132F58" w:rsidP="00132F58">
      <w:pPr>
        <w:numPr>
          <w:ilvl w:val="0"/>
          <w:numId w:val="2"/>
        </w:numPr>
        <w:jc w:val="both"/>
        <w:rPr>
          <w:rFonts w:ascii="Calibri" w:eastAsia="Calibri" w:hAnsi="Calibri" w:cs="Calibri"/>
        </w:rPr>
      </w:pPr>
      <w:r>
        <w:rPr>
          <w:rFonts w:ascii="Calibri" w:eastAsia="Calibri" w:hAnsi="Calibri" w:cs="Calibri"/>
        </w:rPr>
        <w:t>Asumir las funciones que delegue el Coordinador del Programa respecto al funcionamiento del Magíster.</w:t>
      </w:r>
    </w:p>
    <w:p w:rsidR="00132F58" w:rsidRDefault="00132F58" w:rsidP="00132F58">
      <w:pPr>
        <w:numPr>
          <w:ilvl w:val="0"/>
          <w:numId w:val="2"/>
        </w:numPr>
        <w:jc w:val="both"/>
        <w:rPr>
          <w:rFonts w:ascii="Calibri" w:eastAsia="Calibri" w:hAnsi="Calibri" w:cs="Calibri"/>
        </w:rPr>
      </w:pPr>
      <w:r>
        <w:rPr>
          <w:rFonts w:ascii="Calibri" w:eastAsia="Calibri" w:hAnsi="Calibri" w:cs="Calibri"/>
        </w:rPr>
        <w:t>Pronunciarse respecto de aquellos que no cumplan con los requisitos mínimos para su permanencia en el Magíster.</w:t>
      </w:r>
    </w:p>
    <w:p w:rsidR="00132F58" w:rsidRDefault="00132F58" w:rsidP="00132F58">
      <w:pPr>
        <w:numPr>
          <w:ilvl w:val="0"/>
          <w:numId w:val="2"/>
        </w:numPr>
        <w:jc w:val="both"/>
        <w:rPr>
          <w:rFonts w:ascii="Calibri" w:eastAsia="Calibri" w:hAnsi="Calibri" w:cs="Calibri"/>
        </w:rPr>
      </w:pPr>
      <w:r>
        <w:rPr>
          <w:rFonts w:ascii="Calibri" w:eastAsia="Calibri" w:hAnsi="Calibri" w:cs="Calibri"/>
        </w:rPr>
        <w:t>Recibir y estudiar las solicitudes de excepción que presenten los candidatos respecto a lo dispuesto en la letra anterior.</w:t>
      </w:r>
    </w:p>
    <w:p w:rsidR="00132F58" w:rsidRDefault="00132F58" w:rsidP="00132F58">
      <w:pPr>
        <w:numPr>
          <w:ilvl w:val="0"/>
          <w:numId w:val="2"/>
        </w:numPr>
        <w:jc w:val="both"/>
        <w:rPr>
          <w:rFonts w:ascii="Calibri" w:eastAsia="Calibri" w:hAnsi="Calibri" w:cs="Calibri"/>
        </w:rPr>
      </w:pPr>
      <w:r>
        <w:rPr>
          <w:rFonts w:ascii="Calibri" w:eastAsia="Calibri" w:hAnsi="Calibri" w:cs="Calibri"/>
        </w:rPr>
        <w:t>Estudiar y proponer soluciones a las situaciones académicas que puedan presentarse en el desarrollo de los estudios, y que no estén consideradas en este reglamento.</w:t>
      </w:r>
    </w:p>
    <w:p w:rsidR="00132F58" w:rsidRDefault="00132F58" w:rsidP="00132F58">
      <w:pPr>
        <w:spacing w:after="200"/>
        <w:jc w:val="both"/>
        <w:rPr>
          <w:rFonts w:ascii="Calibri" w:eastAsia="Calibri" w:hAnsi="Calibri" w:cs="Calibri"/>
          <w:b/>
        </w:rPr>
      </w:pPr>
    </w:p>
    <w:p w:rsidR="00132F58" w:rsidRDefault="00132F58" w:rsidP="00132F58">
      <w:pPr>
        <w:spacing w:after="200"/>
        <w:jc w:val="both"/>
        <w:rPr>
          <w:rFonts w:ascii="Calibri" w:eastAsia="Calibri" w:hAnsi="Calibri" w:cs="Calibri"/>
          <w:b/>
        </w:rPr>
      </w:pPr>
      <w:r>
        <w:rPr>
          <w:rFonts w:ascii="Calibri" w:eastAsia="Calibri" w:hAnsi="Calibri" w:cs="Calibri"/>
          <w:b/>
        </w:rPr>
        <w:lastRenderedPageBreak/>
        <w:t>Artículo 6:</w:t>
      </w:r>
    </w:p>
    <w:p w:rsidR="00132F58" w:rsidRDefault="00132F58" w:rsidP="00132F58">
      <w:pPr>
        <w:spacing w:after="200"/>
        <w:jc w:val="both"/>
        <w:rPr>
          <w:rFonts w:ascii="Calibri" w:eastAsia="Calibri" w:hAnsi="Calibri" w:cs="Calibri"/>
        </w:rPr>
      </w:pPr>
      <w:r>
        <w:rPr>
          <w:rFonts w:ascii="Calibri" w:eastAsia="Calibri" w:hAnsi="Calibri" w:cs="Calibri"/>
        </w:rPr>
        <w:t>El Programa de Magíster en Estudios sobre Asia, será desarrollado por un claustro académico que constituirá un núcleo integrado de docentes e investigadores que cultivan creativamente y mediante la investigación original, las disciplinas que corresponden al programa. Estos académicos se caracterizan por presentar una gran trayectoria profesional, la cual se evidencia en consultorías y participación en organismos nacionales e internacionales.</w:t>
      </w:r>
      <w:r>
        <w:rPr>
          <w:rFonts w:ascii="Calibri" w:eastAsia="Calibri" w:hAnsi="Calibri" w:cs="Calibri"/>
          <w:color w:val="FF00FF"/>
        </w:rPr>
        <w:t xml:space="preserve"> </w:t>
      </w:r>
      <w:r>
        <w:rPr>
          <w:rFonts w:ascii="Calibri" w:eastAsia="Calibri" w:hAnsi="Calibri" w:cs="Calibri"/>
        </w:rPr>
        <w:t>Los académicos que integren el claustro deberán ser profesores de cualquier carrera o categoría académica.</w:t>
      </w:r>
    </w:p>
    <w:p w:rsidR="00132F58" w:rsidRDefault="00132F58" w:rsidP="00132F58">
      <w:pPr>
        <w:spacing w:after="200"/>
        <w:jc w:val="both"/>
        <w:rPr>
          <w:rFonts w:ascii="Calibri" w:eastAsia="Calibri" w:hAnsi="Calibri" w:cs="Calibri"/>
        </w:rPr>
      </w:pPr>
      <w:r>
        <w:rPr>
          <w:rFonts w:ascii="Calibri" w:eastAsia="Calibri" w:hAnsi="Calibri" w:cs="Calibri"/>
        </w:rPr>
        <w:t>El ingreso de los académicos será propuesto por el Comité Académico y aprobado por el Consejo de Escuela. La nómina actualizada será pública.</w:t>
      </w:r>
    </w:p>
    <w:p w:rsidR="00132F58" w:rsidRDefault="00132F58" w:rsidP="00132F58">
      <w:pPr>
        <w:spacing w:after="200"/>
        <w:jc w:val="center"/>
        <w:rPr>
          <w:rFonts w:ascii="Calibri" w:eastAsia="Calibri" w:hAnsi="Calibri" w:cs="Calibri"/>
          <w:b/>
        </w:rPr>
      </w:pPr>
    </w:p>
    <w:p w:rsidR="00132F58" w:rsidRDefault="00132F58" w:rsidP="00132F58">
      <w:pPr>
        <w:spacing w:after="200"/>
        <w:jc w:val="center"/>
        <w:rPr>
          <w:rFonts w:ascii="Calibri" w:eastAsia="Calibri" w:hAnsi="Calibri" w:cs="Calibri"/>
          <w:b/>
        </w:rPr>
      </w:pPr>
      <w:r>
        <w:rPr>
          <w:rFonts w:ascii="Calibri" w:eastAsia="Calibri" w:hAnsi="Calibri" w:cs="Calibri"/>
          <w:b/>
        </w:rPr>
        <w:t>TÍTULO IV</w:t>
      </w:r>
    </w:p>
    <w:p w:rsidR="00132F58" w:rsidRDefault="00132F58" w:rsidP="00132F58">
      <w:pPr>
        <w:spacing w:after="200"/>
        <w:jc w:val="center"/>
        <w:rPr>
          <w:rFonts w:ascii="Calibri" w:eastAsia="Calibri" w:hAnsi="Calibri" w:cs="Calibri"/>
          <w:b/>
        </w:rPr>
      </w:pPr>
      <w:r>
        <w:rPr>
          <w:rFonts w:ascii="Calibri" w:eastAsia="Calibri" w:hAnsi="Calibri" w:cs="Calibri"/>
          <w:b/>
        </w:rPr>
        <w:t>De la Admisión al Programa</w:t>
      </w:r>
    </w:p>
    <w:p w:rsidR="00132F58" w:rsidRDefault="00132F58" w:rsidP="00132F58">
      <w:pPr>
        <w:spacing w:after="200"/>
        <w:jc w:val="both"/>
        <w:rPr>
          <w:rFonts w:ascii="Calibri" w:eastAsia="Calibri" w:hAnsi="Calibri" w:cs="Calibri"/>
          <w:b/>
        </w:rPr>
      </w:pPr>
      <w:r>
        <w:rPr>
          <w:rFonts w:ascii="Calibri" w:eastAsia="Calibri" w:hAnsi="Calibri" w:cs="Calibri"/>
          <w:b/>
        </w:rPr>
        <w:t>Artículo 7:</w:t>
      </w:r>
    </w:p>
    <w:p w:rsidR="00132F58" w:rsidRDefault="00132F58" w:rsidP="00132F58">
      <w:pPr>
        <w:spacing w:after="200"/>
        <w:jc w:val="both"/>
        <w:rPr>
          <w:rFonts w:ascii="Calibri" w:eastAsia="Calibri" w:hAnsi="Calibri" w:cs="Calibri"/>
        </w:rPr>
      </w:pPr>
      <w:r>
        <w:rPr>
          <w:rFonts w:ascii="Calibri" w:eastAsia="Calibri" w:hAnsi="Calibri" w:cs="Calibri"/>
        </w:rPr>
        <w:t>La postulación debe realizarse por vía electrónica o presentando los antecedentes en el Instituto de Estudios Internacionales</w:t>
      </w:r>
    </w:p>
    <w:p w:rsidR="00132F58" w:rsidRDefault="00132F58" w:rsidP="00132F58">
      <w:pPr>
        <w:spacing w:after="200"/>
        <w:ind w:left="708" w:hanging="708"/>
        <w:jc w:val="both"/>
        <w:rPr>
          <w:rFonts w:ascii="Calibri" w:eastAsia="Calibri" w:hAnsi="Calibri" w:cs="Calibri"/>
        </w:rPr>
      </w:pPr>
      <w:r>
        <w:rPr>
          <w:rFonts w:ascii="Calibri" w:eastAsia="Calibri" w:hAnsi="Calibri" w:cs="Calibri"/>
        </w:rPr>
        <w:t>Los requisitos de postulación son:</w:t>
      </w:r>
    </w:p>
    <w:p w:rsidR="00132F58" w:rsidRDefault="00132F58" w:rsidP="00132F58">
      <w:pPr>
        <w:numPr>
          <w:ilvl w:val="0"/>
          <w:numId w:val="3"/>
        </w:numPr>
        <w:jc w:val="both"/>
        <w:rPr>
          <w:rFonts w:ascii="Calibri" w:eastAsia="Calibri" w:hAnsi="Calibri" w:cs="Calibri"/>
        </w:rPr>
      </w:pPr>
      <w:r>
        <w:rPr>
          <w:rFonts w:ascii="Calibri" w:eastAsia="Calibri" w:hAnsi="Calibri" w:cs="Calibri"/>
        </w:rPr>
        <w:t>Presentar el certificado que acredite estar en posesión del grado de licenciado o de un título profesional, otorgado por universidades nacionales o extranjeras, o por institutos de enseñanza superior cuyo nivel, contenido y duración de estudios correspondan a una formación equivalente a la de grado de licenciado en la Universidad de Chile, determinada por el Comité Académico del Programa.</w:t>
      </w:r>
    </w:p>
    <w:p w:rsidR="00132F58" w:rsidRDefault="00132F58" w:rsidP="00132F58">
      <w:pPr>
        <w:numPr>
          <w:ilvl w:val="0"/>
          <w:numId w:val="3"/>
        </w:numPr>
        <w:jc w:val="both"/>
        <w:rPr>
          <w:rFonts w:ascii="Calibri" w:eastAsia="Calibri" w:hAnsi="Calibri" w:cs="Calibri"/>
        </w:rPr>
      </w:pPr>
      <w:r>
        <w:rPr>
          <w:rFonts w:ascii="Calibri" w:eastAsia="Calibri" w:hAnsi="Calibri" w:cs="Calibri"/>
        </w:rPr>
        <w:t>Presentar la concentración de notas de los estudios realizados, incluyendo la escala correspondiente.</w:t>
      </w:r>
    </w:p>
    <w:p w:rsidR="00132F58" w:rsidRDefault="00132F58" w:rsidP="00132F58">
      <w:pPr>
        <w:numPr>
          <w:ilvl w:val="0"/>
          <w:numId w:val="3"/>
        </w:numPr>
        <w:jc w:val="both"/>
        <w:rPr>
          <w:rFonts w:ascii="Calibri" w:eastAsia="Calibri" w:hAnsi="Calibri" w:cs="Calibri"/>
        </w:rPr>
      </w:pPr>
      <w:r>
        <w:rPr>
          <w:rFonts w:ascii="Calibri" w:eastAsia="Calibri" w:hAnsi="Calibri" w:cs="Calibri"/>
        </w:rPr>
        <w:t>Presentar el certificado de ranking de egreso de la licenciatura.</w:t>
      </w:r>
    </w:p>
    <w:p w:rsidR="00132F58" w:rsidRDefault="00132F58" w:rsidP="00132F58">
      <w:pPr>
        <w:numPr>
          <w:ilvl w:val="0"/>
          <w:numId w:val="3"/>
        </w:numPr>
        <w:jc w:val="both"/>
        <w:rPr>
          <w:rFonts w:ascii="Calibri" w:eastAsia="Calibri" w:hAnsi="Calibri" w:cs="Calibri"/>
        </w:rPr>
      </w:pPr>
      <w:r>
        <w:rPr>
          <w:rFonts w:ascii="Calibri" w:eastAsia="Calibri" w:hAnsi="Calibri" w:cs="Calibri"/>
        </w:rPr>
        <w:t>Presentar una carta de recomendación.</w:t>
      </w:r>
    </w:p>
    <w:p w:rsidR="00132F58" w:rsidRDefault="00132F58" w:rsidP="00132F58">
      <w:pPr>
        <w:numPr>
          <w:ilvl w:val="0"/>
          <w:numId w:val="3"/>
        </w:numPr>
        <w:jc w:val="both"/>
        <w:rPr>
          <w:rFonts w:ascii="Calibri" w:eastAsia="Calibri" w:hAnsi="Calibri" w:cs="Calibri"/>
        </w:rPr>
      </w:pPr>
      <w:r>
        <w:rPr>
          <w:rFonts w:ascii="Calibri" w:eastAsia="Calibri" w:hAnsi="Calibri" w:cs="Calibri"/>
        </w:rPr>
        <w:t>Presentar una carta de motivación que explique el interés del postulante de participar en este Programa. La extensión máxima es de 700 palabras.</w:t>
      </w:r>
    </w:p>
    <w:p w:rsidR="00132F58" w:rsidRDefault="00132F58" w:rsidP="00132F58">
      <w:pPr>
        <w:numPr>
          <w:ilvl w:val="0"/>
          <w:numId w:val="3"/>
        </w:numPr>
        <w:jc w:val="both"/>
        <w:rPr>
          <w:rFonts w:ascii="Calibri" w:eastAsia="Calibri" w:hAnsi="Calibri" w:cs="Calibri"/>
        </w:rPr>
      </w:pPr>
      <w:r>
        <w:rPr>
          <w:rFonts w:ascii="Calibri" w:eastAsia="Calibri" w:hAnsi="Calibri" w:cs="Calibri"/>
        </w:rPr>
        <w:t>Presentar el formulario de postulación completado.</w:t>
      </w:r>
    </w:p>
    <w:p w:rsidR="00132F58" w:rsidRDefault="00132F58" w:rsidP="00132F58">
      <w:pPr>
        <w:numPr>
          <w:ilvl w:val="0"/>
          <w:numId w:val="3"/>
        </w:numPr>
        <w:jc w:val="both"/>
        <w:rPr>
          <w:rFonts w:ascii="Calibri" w:eastAsia="Calibri" w:hAnsi="Calibri" w:cs="Calibri"/>
        </w:rPr>
      </w:pPr>
      <w:r>
        <w:rPr>
          <w:rFonts w:ascii="Calibri" w:eastAsia="Calibri" w:hAnsi="Calibri" w:cs="Calibri"/>
        </w:rPr>
        <w:t xml:space="preserve">Presentar un </w:t>
      </w:r>
      <w:proofErr w:type="spellStart"/>
      <w:r>
        <w:rPr>
          <w:rFonts w:ascii="Calibri" w:eastAsia="Calibri" w:hAnsi="Calibri" w:cs="Calibri"/>
        </w:rPr>
        <w:t>curriculum</w:t>
      </w:r>
      <w:proofErr w:type="spellEnd"/>
      <w:r>
        <w:rPr>
          <w:rFonts w:ascii="Calibri" w:eastAsia="Calibri" w:hAnsi="Calibri" w:cs="Calibri"/>
        </w:rPr>
        <w:t xml:space="preserve"> vitae con que incorpore la trayectoria profesional del postulante.</w:t>
      </w:r>
    </w:p>
    <w:p w:rsidR="00132F58" w:rsidRDefault="00132F58" w:rsidP="00132F58">
      <w:pPr>
        <w:numPr>
          <w:ilvl w:val="0"/>
          <w:numId w:val="3"/>
        </w:numPr>
        <w:jc w:val="both"/>
        <w:rPr>
          <w:rFonts w:ascii="Calibri" w:eastAsia="Calibri" w:hAnsi="Calibri" w:cs="Calibri"/>
        </w:rPr>
      </w:pPr>
      <w:r>
        <w:rPr>
          <w:rFonts w:ascii="Calibri" w:eastAsia="Calibri" w:hAnsi="Calibri" w:cs="Calibri"/>
        </w:rPr>
        <w:t xml:space="preserve">Certificado de inglés intermedio B1 acreditado por pruebas internacionales (en TOELF mínimo un 41, en IELTS mínimo un 4.0) o tener una certificación de un programa de inglés cursado en una institución reconocida a nivel nacional o internacional. </w:t>
      </w:r>
    </w:p>
    <w:p w:rsidR="00132F58" w:rsidRDefault="00132F58" w:rsidP="00132F58">
      <w:pPr>
        <w:numPr>
          <w:ilvl w:val="0"/>
          <w:numId w:val="3"/>
        </w:numPr>
        <w:spacing w:after="200"/>
        <w:jc w:val="both"/>
        <w:rPr>
          <w:rFonts w:ascii="Calibri" w:eastAsia="Calibri" w:hAnsi="Calibri" w:cs="Calibri"/>
        </w:rPr>
      </w:pPr>
      <w:r>
        <w:rPr>
          <w:rFonts w:ascii="Calibri" w:eastAsia="Calibri" w:hAnsi="Calibri" w:cs="Calibri"/>
        </w:rPr>
        <w:t>Presentar certificados laborales que acrediten experiencia profesional (si es el caso).</w:t>
      </w:r>
    </w:p>
    <w:p w:rsidR="00132F58" w:rsidRDefault="00132F58" w:rsidP="00132F58">
      <w:pPr>
        <w:spacing w:after="200"/>
        <w:ind w:hanging="708"/>
        <w:rPr>
          <w:rFonts w:ascii="Calibri" w:eastAsia="Calibri" w:hAnsi="Calibri" w:cs="Calibri"/>
        </w:rPr>
      </w:pPr>
      <w:r>
        <w:rPr>
          <w:rFonts w:ascii="Calibri" w:eastAsia="Calibri" w:hAnsi="Calibri" w:cs="Calibri"/>
        </w:rPr>
        <w:t xml:space="preserve">          </w:t>
      </w:r>
    </w:p>
    <w:p w:rsidR="00132F58" w:rsidRDefault="00132F58" w:rsidP="00132F58">
      <w:pPr>
        <w:spacing w:after="200"/>
        <w:ind w:left="708" w:hanging="708"/>
        <w:jc w:val="both"/>
        <w:rPr>
          <w:rFonts w:ascii="Calibri" w:eastAsia="Calibri" w:hAnsi="Calibri" w:cs="Calibri"/>
          <w:b/>
        </w:rPr>
      </w:pPr>
      <w:r>
        <w:rPr>
          <w:rFonts w:ascii="Calibri" w:eastAsia="Calibri" w:hAnsi="Calibri" w:cs="Calibri"/>
          <w:b/>
        </w:rPr>
        <w:lastRenderedPageBreak/>
        <w:t>Artículo 8:</w:t>
      </w:r>
    </w:p>
    <w:p w:rsidR="00132F58" w:rsidRDefault="00132F58" w:rsidP="00132F58">
      <w:pPr>
        <w:spacing w:after="200"/>
        <w:ind w:left="708" w:hanging="708"/>
        <w:jc w:val="both"/>
        <w:rPr>
          <w:rFonts w:ascii="Calibri" w:eastAsia="Calibri" w:hAnsi="Calibri" w:cs="Calibri"/>
        </w:rPr>
      </w:pPr>
      <w:r>
        <w:rPr>
          <w:rFonts w:ascii="Calibri" w:eastAsia="Calibri" w:hAnsi="Calibri" w:cs="Calibri"/>
        </w:rPr>
        <w:t>Para la selección de los postulantes al Magíster de Estudios sobre Asia el Comité Académico podrá, en concordancia con el Art. 24 del reglamento General de los Estudios Conducentes a los Grados Académicos de Magíster y Doctor, solicitar los siguientes requisitos:</w:t>
      </w:r>
    </w:p>
    <w:p w:rsidR="00132F58" w:rsidRDefault="00132F58" w:rsidP="00132F58">
      <w:pPr>
        <w:numPr>
          <w:ilvl w:val="0"/>
          <w:numId w:val="1"/>
        </w:numPr>
        <w:ind w:left="960"/>
        <w:jc w:val="both"/>
        <w:rPr>
          <w:rFonts w:ascii="Calibri" w:eastAsia="Calibri" w:hAnsi="Calibri" w:cs="Calibri"/>
        </w:rPr>
      </w:pPr>
      <w:r>
        <w:rPr>
          <w:rFonts w:ascii="Calibri" w:eastAsia="Calibri" w:hAnsi="Calibri" w:cs="Calibri"/>
        </w:rPr>
        <w:t>Estar en posesión del grado de licenciado o título profesional cuyo nivel, contenido y duración de estudios correspondan a una formación equivalente a la del grado de Licenciado en la Universidad de Chile, determinada por el Comité Académico correspondiente, y</w:t>
      </w:r>
    </w:p>
    <w:p w:rsidR="00132F58" w:rsidRDefault="00132F58" w:rsidP="00132F58">
      <w:pPr>
        <w:numPr>
          <w:ilvl w:val="0"/>
          <w:numId w:val="1"/>
        </w:numPr>
        <w:spacing w:after="480"/>
        <w:ind w:left="960"/>
        <w:jc w:val="both"/>
        <w:rPr>
          <w:rFonts w:ascii="Calibri" w:eastAsia="Calibri" w:hAnsi="Calibri" w:cs="Calibri"/>
        </w:rPr>
      </w:pPr>
      <w:r>
        <w:rPr>
          <w:rFonts w:ascii="Calibri" w:eastAsia="Calibri" w:hAnsi="Calibri" w:cs="Calibri"/>
        </w:rPr>
        <w:t xml:space="preserve">Acreditar una formación previa acorde a los fines y exigencias del programa a que postula. El Comité Académico del Programa podrá disponer que, además del estudio de los antecedentes, se evalúen los conocimientos y competencias de los postulantes en las disciplinas del programa. Esta evaluación podrá consistir en un examen u otros mecanismos que permitan comprobar objetivamente su nivel de preparación. </w:t>
      </w:r>
    </w:p>
    <w:p w:rsidR="00132F58" w:rsidRDefault="00132F58" w:rsidP="00132F58">
      <w:pPr>
        <w:spacing w:after="480"/>
        <w:jc w:val="both"/>
        <w:rPr>
          <w:rFonts w:ascii="Calibri" w:eastAsia="Calibri" w:hAnsi="Calibri" w:cs="Calibri"/>
        </w:rPr>
      </w:pPr>
      <w:r>
        <w:rPr>
          <w:rFonts w:ascii="Calibri" w:eastAsia="Calibri" w:hAnsi="Calibri" w:cs="Calibri"/>
        </w:rPr>
        <w:t>Criterios de selección</w:t>
      </w:r>
    </w:p>
    <w:p w:rsidR="00132F58" w:rsidRDefault="00132F58" w:rsidP="00132F58">
      <w:pPr>
        <w:spacing w:after="480"/>
        <w:ind w:left="720"/>
        <w:jc w:val="both"/>
        <w:rPr>
          <w:rFonts w:ascii="Calibri" w:eastAsia="Calibri" w:hAnsi="Calibri" w:cs="Calibri"/>
        </w:rPr>
      </w:pPr>
      <w:r>
        <w:rPr>
          <w:rFonts w:ascii="Calibri" w:eastAsia="Calibri" w:hAnsi="Calibri" w:cs="Calibri"/>
        </w:rPr>
        <w:t xml:space="preserve">Para la selección de los estudiantes, será un criterio fundamental demostrar un nivel de excelencia tanto académico como profesional, que será evaluado mediante los antecedentes que sean presentados en su expediente de postulación. En concreto se espera que los candidatos presenten los siguientes documentos clave: certificados de estudios universitarios previos, las respectivas calificaciones, escalas de notas y el ranking de egreso correspondiente. De manera complementaria para los profesionales que estén buscando este programa como una alternativa de prosecución de estudios se considerará la experiencia profesional. Igualmente, y con el propósito de inferir la capacidad de trabajo, motivación y rendimiento de los candidatos se les solicitará una carta de recomendación bajo el formato establecido por el Instituto de Estudios Internacionales. </w:t>
      </w:r>
    </w:p>
    <w:p w:rsidR="00132F58" w:rsidRDefault="00132F58" w:rsidP="00132F58">
      <w:pPr>
        <w:spacing w:after="480"/>
        <w:ind w:left="720"/>
        <w:jc w:val="both"/>
        <w:rPr>
          <w:rFonts w:ascii="Calibri" w:eastAsia="Calibri" w:hAnsi="Calibri" w:cs="Calibri"/>
        </w:rPr>
      </w:pPr>
      <w:r>
        <w:rPr>
          <w:rFonts w:ascii="Calibri" w:eastAsia="Calibri" w:hAnsi="Calibri" w:cs="Calibri"/>
        </w:rPr>
        <w:t xml:space="preserve">Con relación a la carta de postulación, se espera que el postulante manifieste clara y explícitamente sus objetivos para poder medir la concordancia de éstos sean con relación a los objetivos del programa de maestría. Asimismo, es fundamental que muestre interés en lograr una comprensión profunda y crítica respecto al rol que las potencias asiáticas tienen en el mundo y a nivel latinoamericano. </w:t>
      </w:r>
    </w:p>
    <w:p w:rsidR="00132F58" w:rsidRDefault="00132F58" w:rsidP="00132F58">
      <w:pPr>
        <w:spacing w:after="480"/>
        <w:ind w:left="720"/>
        <w:jc w:val="both"/>
        <w:rPr>
          <w:rFonts w:ascii="Calibri" w:eastAsia="Calibri" w:hAnsi="Calibri" w:cs="Calibri"/>
        </w:rPr>
      </w:pPr>
      <w:r>
        <w:rPr>
          <w:rFonts w:ascii="Calibri" w:eastAsia="Calibri" w:hAnsi="Calibri" w:cs="Calibri"/>
        </w:rPr>
        <w:t xml:space="preserve">Los estudiantes que cumplan con los requisitos documentarios pasarán a la etapa final de entrevistas a profundidad (ver cuadro de escala). Las entrevistas permitirán corroborar algunos aspectos presentados previamente y realizar preguntas de aproximación para profundizar en el entendimiento de las motivaciones y </w:t>
      </w:r>
      <w:r>
        <w:rPr>
          <w:rFonts w:ascii="Calibri" w:eastAsia="Calibri" w:hAnsi="Calibri" w:cs="Calibri"/>
        </w:rPr>
        <w:lastRenderedPageBreak/>
        <w:t xml:space="preserve">perspectivas del candidato del programa. Las entrevistas se llevarán a cabo vía remota y serán realizadas por dos académicos del claustro. Las preguntas de la entrevista permitirán indagar si la experiencia y motivación del candidato se </w:t>
      </w:r>
      <w:proofErr w:type="spellStart"/>
      <w:r>
        <w:rPr>
          <w:rFonts w:ascii="Calibri" w:eastAsia="Calibri" w:hAnsi="Calibri" w:cs="Calibri"/>
        </w:rPr>
        <w:t>alínea</w:t>
      </w:r>
      <w:proofErr w:type="spellEnd"/>
      <w:r>
        <w:rPr>
          <w:rFonts w:ascii="Calibri" w:eastAsia="Calibri" w:hAnsi="Calibri" w:cs="Calibri"/>
        </w:rPr>
        <w:t xml:space="preserve"> a las diferentes dimensiones del programa (objetivos, perfil de egreso, líneas de trabajo y plan de estudios). Tras las entrevistas los académicos deberán completar un formulario de reporte de la entrevista y argumentar sus sugerencias en relación a la postulación del candidato. Este formulario debe ser enviado vía correo electrónico al comité académico del Magíster. </w:t>
      </w:r>
    </w:p>
    <w:p w:rsidR="00132F58" w:rsidRDefault="00132F58" w:rsidP="00132F58">
      <w:pPr>
        <w:spacing w:after="480"/>
        <w:ind w:left="720"/>
        <w:jc w:val="both"/>
        <w:rPr>
          <w:rFonts w:ascii="Calibri" w:eastAsia="Calibri" w:hAnsi="Calibri" w:cs="Calibri"/>
        </w:rPr>
      </w:pPr>
      <w:r>
        <w:rPr>
          <w:rFonts w:ascii="Calibri" w:eastAsia="Calibri" w:hAnsi="Calibri" w:cs="Calibri"/>
        </w:rPr>
        <w:t xml:space="preserve">Cada postulación será analizada por el Comité Académico del Programa, el que determinará con base a los antecedentes si la solicitud debe ser aprobada o rechazada. Las carreras prioritarias serán aquellas relacionadas a disciplinas que abordan estudios internacionales tales como la ciencia política, la economía política, el derecho internacional, el comercio y la historia. Este aspecto constituye un elemento de priorización no determinante. </w:t>
      </w:r>
    </w:p>
    <w:p w:rsidR="00132F58" w:rsidRDefault="00132F58" w:rsidP="00132F58">
      <w:pPr>
        <w:spacing w:after="480"/>
        <w:ind w:left="720"/>
        <w:jc w:val="both"/>
        <w:rPr>
          <w:rFonts w:ascii="Calibri" w:eastAsia="Calibri" w:hAnsi="Calibri" w:cs="Calibri"/>
        </w:rPr>
      </w:pPr>
      <w:r>
        <w:rPr>
          <w:rFonts w:ascii="Calibri" w:eastAsia="Calibri" w:hAnsi="Calibri" w:cs="Calibri"/>
        </w:rPr>
        <w:t>Con la mira puesta en asegurar la calidad del proceso de enseñanza-aprendizaje, se ha definido un número máximo de 15 vacantes por cohorte en primera etapa.</w:t>
      </w:r>
    </w:p>
    <w:p w:rsidR="00132F58" w:rsidRDefault="00132F58" w:rsidP="00132F58">
      <w:pPr>
        <w:pBdr>
          <w:top w:val="single" w:sz="4" w:space="1" w:color="000000"/>
          <w:left w:val="single" w:sz="4" w:space="4" w:color="000000"/>
          <w:bottom w:val="single" w:sz="4" w:space="1" w:color="000000"/>
          <w:right w:val="single" w:sz="4" w:space="4" w:color="000000"/>
        </w:pBdr>
        <w:jc w:val="both"/>
        <w:rPr>
          <w:rFonts w:ascii="Calibri" w:eastAsia="Calibri" w:hAnsi="Calibri" w:cs="Calibri"/>
        </w:rPr>
      </w:pPr>
      <w:r>
        <w:rPr>
          <w:rFonts w:ascii="Calibri" w:eastAsia="Calibri" w:hAnsi="Calibri" w:cs="Calibri"/>
        </w:rPr>
        <w:t>“Cuadro de escala”:</w:t>
      </w:r>
    </w:p>
    <w:tbl>
      <w:tblPr>
        <w:tblStyle w:val="14"/>
        <w:tblW w:w="0" w:type="auto"/>
        <w:tblInd w:w="-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4713"/>
        <w:gridCol w:w="1446"/>
        <w:gridCol w:w="2754"/>
      </w:tblGrid>
      <w:tr w:rsidR="00132F58" w:rsidTr="00F76542">
        <w:tc>
          <w:tcPr>
            <w:tcW w:w="0" w:type="auto"/>
          </w:tcPr>
          <w:p w:rsidR="00132F58" w:rsidRDefault="00132F58" w:rsidP="00F76542">
            <w:pPr>
              <w:jc w:val="both"/>
              <w:rPr>
                <w:rFonts w:ascii="Calibri" w:eastAsia="Calibri" w:hAnsi="Calibri" w:cs="Calibri"/>
              </w:rPr>
            </w:pPr>
            <w:r>
              <w:rPr>
                <w:rFonts w:ascii="Calibri" w:eastAsia="Calibri" w:hAnsi="Calibri" w:cs="Calibri"/>
              </w:rPr>
              <w:t>Categoría</w:t>
            </w:r>
          </w:p>
        </w:tc>
        <w:tc>
          <w:tcPr>
            <w:tcW w:w="0" w:type="auto"/>
          </w:tcPr>
          <w:p w:rsidR="00132F58" w:rsidRDefault="00132F58" w:rsidP="00F76542">
            <w:pPr>
              <w:jc w:val="both"/>
              <w:rPr>
                <w:rFonts w:ascii="Calibri" w:eastAsia="Calibri" w:hAnsi="Calibri" w:cs="Calibri"/>
              </w:rPr>
            </w:pPr>
            <w:r>
              <w:rPr>
                <w:rFonts w:ascii="Calibri" w:eastAsia="Calibri" w:hAnsi="Calibri" w:cs="Calibri"/>
              </w:rPr>
              <w:t>Ponderación</w:t>
            </w:r>
          </w:p>
        </w:tc>
        <w:tc>
          <w:tcPr>
            <w:tcW w:w="0" w:type="auto"/>
          </w:tcPr>
          <w:p w:rsidR="00132F58" w:rsidRDefault="00132F58" w:rsidP="00F76542">
            <w:pPr>
              <w:jc w:val="both"/>
              <w:rPr>
                <w:rFonts w:ascii="Calibri" w:eastAsia="Calibri" w:hAnsi="Calibri" w:cs="Calibri"/>
              </w:rPr>
            </w:pPr>
            <w:r>
              <w:rPr>
                <w:rFonts w:ascii="Calibri" w:eastAsia="Calibri" w:hAnsi="Calibri" w:cs="Calibri"/>
              </w:rPr>
              <w:t>Escala</w:t>
            </w:r>
          </w:p>
        </w:tc>
      </w:tr>
      <w:tr w:rsidR="00132F58" w:rsidTr="00F76542">
        <w:tc>
          <w:tcPr>
            <w:tcW w:w="0" w:type="auto"/>
          </w:tcPr>
          <w:p w:rsidR="00132F58" w:rsidRDefault="00132F58" w:rsidP="00F76542">
            <w:pPr>
              <w:jc w:val="both"/>
              <w:rPr>
                <w:rFonts w:ascii="Calibri" w:eastAsia="Calibri" w:hAnsi="Calibri" w:cs="Calibri"/>
              </w:rPr>
            </w:pPr>
          </w:p>
          <w:p w:rsidR="00132F58" w:rsidRDefault="00132F58" w:rsidP="00F76542">
            <w:pPr>
              <w:jc w:val="both"/>
              <w:rPr>
                <w:rFonts w:ascii="Calibri" w:eastAsia="Calibri" w:hAnsi="Calibri" w:cs="Calibri"/>
              </w:rPr>
            </w:pPr>
          </w:p>
          <w:p w:rsidR="00132F58" w:rsidRDefault="00132F58" w:rsidP="00F76542">
            <w:pPr>
              <w:jc w:val="both"/>
              <w:rPr>
                <w:rFonts w:ascii="Calibri" w:eastAsia="Calibri" w:hAnsi="Calibri" w:cs="Calibri"/>
              </w:rPr>
            </w:pPr>
            <w:r>
              <w:rPr>
                <w:rFonts w:ascii="Calibri" w:eastAsia="Calibri" w:hAnsi="Calibri" w:cs="Calibri"/>
              </w:rPr>
              <w:t>Calificaciones de pregrado</w:t>
            </w:r>
          </w:p>
        </w:tc>
        <w:tc>
          <w:tcPr>
            <w:tcW w:w="0" w:type="auto"/>
          </w:tcPr>
          <w:p w:rsidR="00132F58" w:rsidRDefault="00132F58" w:rsidP="00F76542">
            <w:pPr>
              <w:jc w:val="both"/>
              <w:rPr>
                <w:rFonts w:ascii="Calibri" w:eastAsia="Calibri" w:hAnsi="Calibri" w:cs="Calibri"/>
              </w:rPr>
            </w:pPr>
            <w:r>
              <w:rPr>
                <w:rFonts w:ascii="Calibri" w:eastAsia="Calibri" w:hAnsi="Calibri" w:cs="Calibri"/>
              </w:rPr>
              <w:t>30%</w:t>
            </w:r>
          </w:p>
        </w:tc>
        <w:tc>
          <w:tcPr>
            <w:tcW w:w="0" w:type="auto"/>
          </w:tcPr>
          <w:p w:rsidR="00132F58" w:rsidRDefault="00132F58" w:rsidP="00F76542">
            <w:pPr>
              <w:jc w:val="both"/>
              <w:rPr>
                <w:rFonts w:ascii="Calibri" w:eastAsia="Calibri" w:hAnsi="Calibri" w:cs="Calibri"/>
              </w:rPr>
            </w:pPr>
          </w:p>
          <w:p w:rsidR="00132F58" w:rsidRDefault="00132F58" w:rsidP="00F76542">
            <w:pPr>
              <w:jc w:val="both"/>
              <w:rPr>
                <w:rFonts w:ascii="Calibri" w:eastAsia="Calibri" w:hAnsi="Calibri" w:cs="Calibri"/>
              </w:rPr>
            </w:pPr>
            <w:r>
              <w:rPr>
                <w:rFonts w:ascii="Calibri" w:eastAsia="Calibri" w:hAnsi="Calibri" w:cs="Calibri"/>
              </w:rPr>
              <w:t>100 puntos – nota entre 6 y 7</w:t>
            </w:r>
          </w:p>
          <w:p w:rsidR="00132F58" w:rsidRDefault="00132F58" w:rsidP="00F76542">
            <w:pPr>
              <w:jc w:val="both"/>
              <w:rPr>
                <w:rFonts w:ascii="Calibri" w:eastAsia="Calibri" w:hAnsi="Calibri" w:cs="Calibri"/>
              </w:rPr>
            </w:pPr>
            <w:r>
              <w:rPr>
                <w:rFonts w:ascii="Calibri" w:eastAsia="Calibri" w:hAnsi="Calibri" w:cs="Calibri"/>
              </w:rPr>
              <w:t>70 puntos – nota entre 5 y 6</w:t>
            </w:r>
          </w:p>
          <w:p w:rsidR="00132F58" w:rsidRDefault="00132F58" w:rsidP="00F76542">
            <w:pPr>
              <w:jc w:val="both"/>
              <w:rPr>
                <w:rFonts w:ascii="Calibri" w:eastAsia="Calibri" w:hAnsi="Calibri" w:cs="Calibri"/>
              </w:rPr>
            </w:pPr>
            <w:r>
              <w:rPr>
                <w:rFonts w:ascii="Calibri" w:eastAsia="Calibri" w:hAnsi="Calibri" w:cs="Calibri"/>
              </w:rPr>
              <w:t>50 puntos – nota entre 4 y 5</w:t>
            </w:r>
          </w:p>
          <w:p w:rsidR="00132F58" w:rsidRDefault="00132F58" w:rsidP="00F76542">
            <w:pPr>
              <w:jc w:val="both"/>
              <w:rPr>
                <w:rFonts w:ascii="Calibri" w:eastAsia="Calibri" w:hAnsi="Calibri" w:cs="Calibri"/>
              </w:rPr>
            </w:pPr>
            <w:r>
              <w:rPr>
                <w:rFonts w:ascii="Calibri" w:eastAsia="Calibri" w:hAnsi="Calibri" w:cs="Calibri"/>
              </w:rPr>
              <w:t>Por debajo del 4 sin puntos</w:t>
            </w:r>
          </w:p>
        </w:tc>
      </w:tr>
      <w:tr w:rsidR="00132F58" w:rsidTr="00F76542">
        <w:trPr>
          <w:trHeight w:val="1352"/>
        </w:trPr>
        <w:tc>
          <w:tcPr>
            <w:tcW w:w="0" w:type="auto"/>
          </w:tcPr>
          <w:p w:rsidR="00132F58" w:rsidRDefault="00132F58" w:rsidP="00F76542">
            <w:pPr>
              <w:jc w:val="both"/>
              <w:rPr>
                <w:rFonts w:ascii="Calibri" w:eastAsia="Calibri" w:hAnsi="Calibri" w:cs="Calibri"/>
              </w:rPr>
            </w:pPr>
          </w:p>
          <w:p w:rsidR="00132F58" w:rsidRDefault="00132F58" w:rsidP="00F76542">
            <w:pPr>
              <w:jc w:val="both"/>
              <w:rPr>
                <w:rFonts w:ascii="Calibri" w:eastAsia="Calibri" w:hAnsi="Calibri" w:cs="Calibri"/>
              </w:rPr>
            </w:pPr>
          </w:p>
          <w:p w:rsidR="00132F58" w:rsidRDefault="00132F58" w:rsidP="00F76542">
            <w:pPr>
              <w:jc w:val="both"/>
              <w:rPr>
                <w:rFonts w:ascii="Calibri" w:eastAsia="Calibri" w:hAnsi="Calibri" w:cs="Calibri"/>
              </w:rPr>
            </w:pPr>
            <w:r>
              <w:rPr>
                <w:rFonts w:ascii="Calibri" w:eastAsia="Calibri" w:hAnsi="Calibri" w:cs="Calibri"/>
              </w:rPr>
              <w:t>Posición relativa (en base al certificado de ranking de egreso)</w:t>
            </w:r>
          </w:p>
          <w:p w:rsidR="00132F58" w:rsidRDefault="00132F58" w:rsidP="00F76542">
            <w:pPr>
              <w:jc w:val="both"/>
              <w:rPr>
                <w:rFonts w:ascii="Calibri" w:eastAsia="Calibri" w:hAnsi="Calibri" w:cs="Calibri"/>
              </w:rPr>
            </w:pPr>
          </w:p>
          <w:p w:rsidR="00132F58" w:rsidRDefault="00132F58" w:rsidP="00F76542">
            <w:pPr>
              <w:jc w:val="both"/>
              <w:rPr>
                <w:rFonts w:ascii="Calibri" w:eastAsia="Calibri" w:hAnsi="Calibri" w:cs="Calibri"/>
              </w:rPr>
            </w:pPr>
          </w:p>
          <w:p w:rsidR="00132F58" w:rsidRDefault="00132F58" w:rsidP="00F76542">
            <w:pPr>
              <w:jc w:val="both"/>
              <w:rPr>
                <w:rFonts w:ascii="Calibri" w:eastAsia="Calibri" w:hAnsi="Calibri" w:cs="Calibri"/>
              </w:rPr>
            </w:pPr>
          </w:p>
        </w:tc>
        <w:tc>
          <w:tcPr>
            <w:tcW w:w="0" w:type="auto"/>
          </w:tcPr>
          <w:p w:rsidR="00132F58" w:rsidRDefault="00132F58" w:rsidP="00F76542">
            <w:pPr>
              <w:jc w:val="both"/>
              <w:rPr>
                <w:rFonts w:ascii="Calibri" w:eastAsia="Calibri" w:hAnsi="Calibri" w:cs="Calibri"/>
              </w:rPr>
            </w:pPr>
            <w:r>
              <w:rPr>
                <w:rFonts w:ascii="Calibri" w:eastAsia="Calibri" w:hAnsi="Calibri" w:cs="Calibri"/>
              </w:rPr>
              <w:t>10%</w:t>
            </w:r>
          </w:p>
        </w:tc>
        <w:tc>
          <w:tcPr>
            <w:tcW w:w="0" w:type="auto"/>
          </w:tcPr>
          <w:p w:rsidR="00132F58" w:rsidRDefault="00132F58" w:rsidP="00F76542">
            <w:pPr>
              <w:jc w:val="both"/>
              <w:rPr>
                <w:rFonts w:ascii="Calibri" w:eastAsia="Calibri" w:hAnsi="Calibri" w:cs="Calibri"/>
              </w:rPr>
            </w:pPr>
          </w:p>
          <w:p w:rsidR="00132F58" w:rsidRDefault="00132F58" w:rsidP="00F76542">
            <w:pPr>
              <w:jc w:val="both"/>
              <w:rPr>
                <w:rFonts w:ascii="Calibri" w:eastAsia="Calibri" w:hAnsi="Calibri" w:cs="Calibri"/>
              </w:rPr>
            </w:pPr>
            <w:r>
              <w:rPr>
                <w:rFonts w:ascii="Calibri" w:eastAsia="Calibri" w:hAnsi="Calibri" w:cs="Calibri"/>
              </w:rPr>
              <w:t>100 puntos – 10% superior</w:t>
            </w:r>
          </w:p>
          <w:p w:rsidR="00132F58" w:rsidRDefault="00132F58" w:rsidP="00F76542">
            <w:pPr>
              <w:jc w:val="both"/>
              <w:rPr>
                <w:rFonts w:ascii="Calibri" w:eastAsia="Calibri" w:hAnsi="Calibri" w:cs="Calibri"/>
              </w:rPr>
            </w:pPr>
            <w:r>
              <w:rPr>
                <w:rFonts w:ascii="Calibri" w:eastAsia="Calibri" w:hAnsi="Calibri" w:cs="Calibri"/>
              </w:rPr>
              <w:t>70 puntos – 25% y 11% superior</w:t>
            </w:r>
          </w:p>
          <w:p w:rsidR="00132F58" w:rsidRDefault="00132F58" w:rsidP="00F76542">
            <w:pPr>
              <w:jc w:val="both"/>
              <w:rPr>
                <w:rFonts w:ascii="Calibri" w:eastAsia="Calibri" w:hAnsi="Calibri" w:cs="Calibri"/>
              </w:rPr>
            </w:pPr>
            <w:r>
              <w:rPr>
                <w:rFonts w:ascii="Calibri" w:eastAsia="Calibri" w:hAnsi="Calibri" w:cs="Calibri"/>
              </w:rPr>
              <w:t>50 puntos – 50% y 26% superior</w:t>
            </w:r>
          </w:p>
          <w:p w:rsidR="00132F58" w:rsidRDefault="00132F58" w:rsidP="00F76542">
            <w:pPr>
              <w:jc w:val="both"/>
              <w:rPr>
                <w:rFonts w:ascii="Calibri" w:eastAsia="Calibri" w:hAnsi="Calibri" w:cs="Calibri"/>
              </w:rPr>
            </w:pPr>
            <w:r>
              <w:rPr>
                <w:rFonts w:ascii="Calibri" w:eastAsia="Calibri" w:hAnsi="Calibri" w:cs="Calibri"/>
              </w:rPr>
              <w:t>Por debajo del 50% no hay puntos</w:t>
            </w:r>
          </w:p>
        </w:tc>
      </w:tr>
      <w:tr w:rsidR="00132F58" w:rsidTr="00F76542">
        <w:tc>
          <w:tcPr>
            <w:tcW w:w="0" w:type="auto"/>
          </w:tcPr>
          <w:p w:rsidR="00132F58" w:rsidRDefault="00132F58" w:rsidP="00F76542">
            <w:pPr>
              <w:jc w:val="both"/>
              <w:rPr>
                <w:rFonts w:ascii="Calibri" w:eastAsia="Calibri" w:hAnsi="Calibri" w:cs="Calibri"/>
              </w:rPr>
            </w:pPr>
          </w:p>
          <w:p w:rsidR="00132F58" w:rsidRDefault="00132F58" w:rsidP="00F76542">
            <w:pPr>
              <w:jc w:val="both"/>
              <w:rPr>
                <w:rFonts w:ascii="Calibri" w:eastAsia="Calibri" w:hAnsi="Calibri" w:cs="Calibri"/>
              </w:rPr>
            </w:pPr>
          </w:p>
          <w:p w:rsidR="00132F58" w:rsidRDefault="00132F58" w:rsidP="00F76542">
            <w:pPr>
              <w:jc w:val="both"/>
              <w:rPr>
                <w:rFonts w:ascii="Calibri" w:eastAsia="Calibri" w:hAnsi="Calibri" w:cs="Calibri"/>
              </w:rPr>
            </w:pPr>
            <w:r>
              <w:rPr>
                <w:rFonts w:ascii="Calibri" w:eastAsia="Calibri" w:hAnsi="Calibri" w:cs="Calibri"/>
              </w:rPr>
              <w:t>Carta de recomendación (escala cualitativa)</w:t>
            </w:r>
          </w:p>
          <w:p w:rsidR="00132F58" w:rsidRDefault="00132F58" w:rsidP="00F76542">
            <w:pPr>
              <w:jc w:val="both"/>
              <w:rPr>
                <w:rFonts w:ascii="Calibri" w:eastAsia="Calibri" w:hAnsi="Calibri" w:cs="Calibri"/>
              </w:rPr>
            </w:pPr>
          </w:p>
          <w:p w:rsidR="00132F58" w:rsidRDefault="00132F58" w:rsidP="00F76542">
            <w:pPr>
              <w:jc w:val="both"/>
              <w:rPr>
                <w:rFonts w:ascii="Calibri" w:eastAsia="Calibri" w:hAnsi="Calibri" w:cs="Calibri"/>
              </w:rPr>
            </w:pPr>
          </w:p>
        </w:tc>
        <w:tc>
          <w:tcPr>
            <w:tcW w:w="0" w:type="auto"/>
          </w:tcPr>
          <w:p w:rsidR="00132F58" w:rsidRDefault="00132F58" w:rsidP="00F76542">
            <w:pPr>
              <w:jc w:val="both"/>
              <w:rPr>
                <w:rFonts w:ascii="Calibri" w:eastAsia="Calibri" w:hAnsi="Calibri" w:cs="Calibri"/>
              </w:rPr>
            </w:pPr>
            <w:r>
              <w:rPr>
                <w:rFonts w:ascii="Calibri" w:eastAsia="Calibri" w:hAnsi="Calibri" w:cs="Calibri"/>
              </w:rPr>
              <w:lastRenderedPageBreak/>
              <w:t>10%</w:t>
            </w:r>
          </w:p>
        </w:tc>
        <w:tc>
          <w:tcPr>
            <w:tcW w:w="0" w:type="auto"/>
          </w:tcPr>
          <w:p w:rsidR="00132F58" w:rsidRDefault="00132F58" w:rsidP="00F76542">
            <w:pPr>
              <w:jc w:val="both"/>
              <w:rPr>
                <w:rFonts w:ascii="Calibri" w:eastAsia="Calibri" w:hAnsi="Calibri" w:cs="Calibri"/>
              </w:rPr>
            </w:pPr>
          </w:p>
          <w:p w:rsidR="00132F58" w:rsidRDefault="00132F58" w:rsidP="00F76542">
            <w:pPr>
              <w:rPr>
                <w:rFonts w:ascii="Calibri" w:eastAsia="Calibri" w:hAnsi="Calibri" w:cs="Calibri"/>
              </w:rPr>
            </w:pPr>
            <w:r>
              <w:rPr>
                <w:rFonts w:ascii="Calibri" w:eastAsia="Calibri" w:hAnsi="Calibri" w:cs="Calibri"/>
              </w:rPr>
              <w:t xml:space="preserve">7, excelente; </w:t>
            </w:r>
          </w:p>
          <w:p w:rsidR="00132F58" w:rsidRDefault="00132F58" w:rsidP="00F76542">
            <w:pPr>
              <w:rPr>
                <w:rFonts w:ascii="Calibri" w:eastAsia="Calibri" w:hAnsi="Calibri" w:cs="Calibri"/>
              </w:rPr>
            </w:pPr>
            <w:r>
              <w:rPr>
                <w:rFonts w:ascii="Calibri" w:eastAsia="Calibri" w:hAnsi="Calibri" w:cs="Calibri"/>
              </w:rPr>
              <w:t xml:space="preserve">6, muy buena; </w:t>
            </w:r>
          </w:p>
          <w:p w:rsidR="00132F58" w:rsidRDefault="00132F58" w:rsidP="00F76542">
            <w:pPr>
              <w:rPr>
                <w:rFonts w:ascii="Calibri" w:eastAsia="Calibri" w:hAnsi="Calibri" w:cs="Calibri"/>
              </w:rPr>
            </w:pPr>
            <w:r>
              <w:rPr>
                <w:rFonts w:ascii="Calibri" w:eastAsia="Calibri" w:hAnsi="Calibri" w:cs="Calibri"/>
              </w:rPr>
              <w:lastRenderedPageBreak/>
              <w:t xml:space="preserve">5, buena; </w:t>
            </w:r>
          </w:p>
          <w:p w:rsidR="00132F58" w:rsidRDefault="00132F58" w:rsidP="00F76542">
            <w:pPr>
              <w:jc w:val="both"/>
              <w:rPr>
                <w:rFonts w:ascii="Calibri" w:eastAsia="Calibri" w:hAnsi="Calibri" w:cs="Calibri"/>
              </w:rPr>
            </w:pPr>
            <w:r>
              <w:rPr>
                <w:rFonts w:ascii="Calibri" w:eastAsia="Calibri" w:hAnsi="Calibri" w:cs="Calibri"/>
              </w:rPr>
              <w:t xml:space="preserve">4, aceptable </w:t>
            </w:r>
          </w:p>
        </w:tc>
      </w:tr>
      <w:tr w:rsidR="00132F58" w:rsidTr="00F76542">
        <w:tc>
          <w:tcPr>
            <w:tcW w:w="0" w:type="auto"/>
          </w:tcPr>
          <w:p w:rsidR="00132F58" w:rsidRDefault="00132F58" w:rsidP="00F76542">
            <w:pPr>
              <w:jc w:val="both"/>
              <w:rPr>
                <w:rFonts w:ascii="Calibri" w:eastAsia="Calibri" w:hAnsi="Calibri" w:cs="Calibri"/>
              </w:rPr>
            </w:pPr>
          </w:p>
          <w:p w:rsidR="00132F58" w:rsidRDefault="00132F58" w:rsidP="00F76542">
            <w:pPr>
              <w:jc w:val="both"/>
              <w:rPr>
                <w:rFonts w:ascii="Calibri" w:eastAsia="Calibri" w:hAnsi="Calibri" w:cs="Calibri"/>
              </w:rPr>
            </w:pPr>
            <w:r>
              <w:rPr>
                <w:rFonts w:ascii="Calibri" w:eastAsia="Calibri" w:hAnsi="Calibri" w:cs="Calibri"/>
              </w:rPr>
              <w:t>Carta de motivación (escala cualitativa)</w:t>
            </w:r>
          </w:p>
        </w:tc>
        <w:tc>
          <w:tcPr>
            <w:tcW w:w="0" w:type="auto"/>
          </w:tcPr>
          <w:p w:rsidR="00132F58" w:rsidRDefault="00132F58" w:rsidP="00F76542">
            <w:pPr>
              <w:jc w:val="both"/>
              <w:rPr>
                <w:rFonts w:ascii="Calibri" w:eastAsia="Calibri" w:hAnsi="Calibri" w:cs="Calibri"/>
              </w:rPr>
            </w:pPr>
            <w:r>
              <w:rPr>
                <w:rFonts w:ascii="Calibri" w:eastAsia="Calibri" w:hAnsi="Calibri" w:cs="Calibri"/>
              </w:rPr>
              <w:t>15%</w:t>
            </w:r>
          </w:p>
        </w:tc>
        <w:tc>
          <w:tcPr>
            <w:tcW w:w="0" w:type="auto"/>
          </w:tcPr>
          <w:p w:rsidR="00132F58" w:rsidRDefault="00132F58" w:rsidP="00F76542">
            <w:pPr>
              <w:jc w:val="both"/>
              <w:rPr>
                <w:rFonts w:ascii="Calibri" w:eastAsia="Calibri" w:hAnsi="Calibri" w:cs="Calibri"/>
              </w:rPr>
            </w:pPr>
          </w:p>
          <w:p w:rsidR="00132F58" w:rsidRDefault="00132F58" w:rsidP="00F76542">
            <w:pPr>
              <w:rPr>
                <w:rFonts w:ascii="Calibri" w:eastAsia="Calibri" w:hAnsi="Calibri" w:cs="Calibri"/>
              </w:rPr>
            </w:pPr>
            <w:r>
              <w:rPr>
                <w:rFonts w:ascii="Calibri" w:eastAsia="Calibri" w:hAnsi="Calibri" w:cs="Calibri"/>
              </w:rPr>
              <w:t xml:space="preserve">7, excelente; </w:t>
            </w:r>
          </w:p>
          <w:p w:rsidR="00132F58" w:rsidRDefault="00132F58" w:rsidP="00F76542">
            <w:pPr>
              <w:rPr>
                <w:rFonts w:ascii="Calibri" w:eastAsia="Calibri" w:hAnsi="Calibri" w:cs="Calibri"/>
              </w:rPr>
            </w:pPr>
            <w:r>
              <w:rPr>
                <w:rFonts w:ascii="Calibri" w:eastAsia="Calibri" w:hAnsi="Calibri" w:cs="Calibri"/>
              </w:rPr>
              <w:t xml:space="preserve">6, muy buena; </w:t>
            </w:r>
          </w:p>
          <w:p w:rsidR="00132F58" w:rsidRDefault="00132F58" w:rsidP="00F76542">
            <w:pPr>
              <w:rPr>
                <w:rFonts w:ascii="Calibri" w:eastAsia="Calibri" w:hAnsi="Calibri" w:cs="Calibri"/>
              </w:rPr>
            </w:pPr>
            <w:r>
              <w:rPr>
                <w:rFonts w:ascii="Calibri" w:eastAsia="Calibri" w:hAnsi="Calibri" w:cs="Calibri"/>
              </w:rPr>
              <w:t xml:space="preserve">5, buena; </w:t>
            </w:r>
          </w:p>
          <w:p w:rsidR="00132F58" w:rsidRDefault="00132F58" w:rsidP="00F76542">
            <w:pPr>
              <w:jc w:val="both"/>
              <w:rPr>
                <w:rFonts w:ascii="Calibri" w:eastAsia="Calibri" w:hAnsi="Calibri" w:cs="Calibri"/>
              </w:rPr>
            </w:pPr>
            <w:r>
              <w:rPr>
                <w:rFonts w:ascii="Calibri" w:eastAsia="Calibri" w:hAnsi="Calibri" w:cs="Calibri"/>
              </w:rPr>
              <w:t xml:space="preserve">4, aceptable </w:t>
            </w:r>
          </w:p>
          <w:p w:rsidR="00132F58" w:rsidRDefault="00132F58" w:rsidP="00F76542">
            <w:pPr>
              <w:jc w:val="both"/>
              <w:rPr>
                <w:rFonts w:ascii="Calibri" w:eastAsia="Calibri" w:hAnsi="Calibri" w:cs="Calibri"/>
              </w:rPr>
            </w:pPr>
          </w:p>
        </w:tc>
      </w:tr>
      <w:tr w:rsidR="00132F58" w:rsidTr="00F76542">
        <w:tc>
          <w:tcPr>
            <w:tcW w:w="0" w:type="auto"/>
          </w:tcPr>
          <w:p w:rsidR="00132F58" w:rsidRDefault="00132F58" w:rsidP="00F76542">
            <w:pPr>
              <w:jc w:val="both"/>
              <w:rPr>
                <w:rFonts w:ascii="Calibri" w:eastAsia="Calibri" w:hAnsi="Calibri" w:cs="Calibri"/>
              </w:rPr>
            </w:pPr>
          </w:p>
          <w:p w:rsidR="00132F58" w:rsidRDefault="00132F58" w:rsidP="00F76542">
            <w:pPr>
              <w:jc w:val="both"/>
              <w:rPr>
                <w:rFonts w:ascii="Calibri" w:eastAsia="Calibri" w:hAnsi="Calibri" w:cs="Calibri"/>
              </w:rPr>
            </w:pPr>
            <w:r>
              <w:rPr>
                <w:rFonts w:ascii="Calibri" w:eastAsia="Calibri" w:hAnsi="Calibri" w:cs="Calibri"/>
              </w:rPr>
              <w:t>Universidad de origen (ranking utilizado por ANID)</w:t>
            </w:r>
          </w:p>
          <w:p w:rsidR="00132F58" w:rsidRDefault="00132F58" w:rsidP="00F76542">
            <w:pPr>
              <w:jc w:val="both"/>
              <w:rPr>
                <w:rFonts w:ascii="Calibri" w:eastAsia="Calibri" w:hAnsi="Calibri" w:cs="Calibri"/>
              </w:rPr>
            </w:pPr>
          </w:p>
          <w:p w:rsidR="00132F58" w:rsidRDefault="00132F58" w:rsidP="00F76542">
            <w:pPr>
              <w:jc w:val="both"/>
              <w:rPr>
                <w:rFonts w:ascii="Calibri" w:eastAsia="Calibri" w:hAnsi="Calibri" w:cs="Calibri"/>
              </w:rPr>
            </w:pPr>
          </w:p>
          <w:p w:rsidR="00132F58" w:rsidRDefault="00132F58" w:rsidP="00F76542">
            <w:pPr>
              <w:jc w:val="both"/>
              <w:rPr>
                <w:rFonts w:ascii="Calibri" w:eastAsia="Calibri" w:hAnsi="Calibri" w:cs="Calibri"/>
              </w:rPr>
            </w:pPr>
          </w:p>
        </w:tc>
        <w:tc>
          <w:tcPr>
            <w:tcW w:w="0" w:type="auto"/>
          </w:tcPr>
          <w:p w:rsidR="00132F58" w:rsidRDefault="00132F58" w:rsidP="00F76542">
            <w:pPr>
              <w:jc w:val="both"/>
              <w:rPr>
                <w:rFonts w:ascii="Calibri" w:eastAsia="Calibri" w:hAnsi="Calibri" w:cs="Calibri"/>
              </w:rPr>
            </w:pPr>
            <w:r>
              <w:rPr>
                <w:rFonts w:ascii="Calibri" w:eastAsia="Calibri" w:hAnsi="Calibri" w:cs="Calibri"/>
              </w:rPr>
              <w:t>10%</w:t>
            </w:r>
          </w:p>
        </w:tc>
        <w:tc>
          <w:tcPr>
            <w:tcW w:w="0" w:type="auto"/>
          </w:tcPr>
          <w:p w:rsidR="00132F58" w:rsidRDefault="00132F58" w:rsidP="00F76542">
            <w:pPr>
              <w:jc w:val="both"/>
              <w:rPr>
                <w:rFonts w:ascii="Calibri" w:eastAsia="Calibri" w:hAnsi="Calibri" w:cs="Calibri"/>
              </w:rPr>
            </w:pPr>
          </w:p>
          <w:p w:rsidR="00132F58" w:rsidRDefault="00132F58" w:rsidP="00F76542">
            <w:pPr>
              <w:jc w:val="both"/>
              <w:rPr>
                <w:rFonts w:ascii="Calibri" w:eastAsia="Calibri" w:hAnsi="Calibri" w:cs="Calibri"/>
              </w:rPr>
            </w:pPr>
            <w:r>
              <w:rPr>
                <w:rFonts w:ascii="Calibri" w:eastAsia="Calibri" w:hAnsi="Calibri" w:cs="Calibri"/>
              </w:rPr>
              <w:t>100 puntos – Top 100</w:t>
            </w:r>
          </w:p>
          <w:p w:rsidR="00132F58" w:rsidRDefault="00132F58" w:rsidP="00F76542">
            <w:pPr>
              <w:jc w:val="both"/>
              <w:rPr>
                <w:rFonts w:ascii="Calibri" w:eastAsia="Calibri" w:hAnsi="Calibri" w:cs="Calibri"/>
              </w:rPr>
            </w:pPr>
            <w:r>
              <w:rPr>
                <w:rFonts w:ascii="Calibri" w:eastAsia="Calibri" w:hAnsi="Calibri" w:cs="Calibri"/>
              </w:rPr>
              <w:t>70 puntos – Top 300</w:t>
            </w:r>
          </w:p>
          <w:p w:rsidR="00132F58" w:rsidRDefault="00132F58" w:rsidP="00F76542">
            <w:pPr>
              <w:jc w:val="both"/>
              <w:rPr>
                <w:rFonts w:ascii="Calibri" w:eastAsia="Calibri" w:hAnsi="Calibri" w:cs="Calibri"/>
              </w:rPr>
            </w:pPr>
            <w:r>
              <w:rPr>
                <w:rFonts w:ascii="Calibri" w:eastAsia="Calibri" w:hAnsi="Calibri" w:cs="Calibri"/>
              </w:rPr>
              <w:t>50 puntos – Top 500</w:t>
            </w:r>
          </w:p>
          <w:p w:rsidR="00132F58" w:rsidRDefault="00132F58" w:rsidP="00F76542">
            <w:pPr>
              <w:jc w:val="both"/>
              <w:rPr>
                <w:rFonts w:ascii="Calibri" w:eastAsia="Calibri" w:hAnsi="Calibri" w:cs="Calibri"/>
              </w:rPr>
            </w:pPr>
            <w:r>
              <w:rPr>
                <w:rFonts w:ascii="Calibri" w:eastAsia="Calibri" w:hAnsi="Calibri" w:cs="Calibri"/>
              </w:rPr>
              <w:t>Sobre 500 Sin puntos</w:t>
            </w:r>
          </w:p>
          <w:p w:rsidR="00132F58" w:rsidRDefault="00132F58" w:rsidP="00F76542">
            <w:pPr>
              <w:jc w:val="both"/>
              <w:rPr>
                <w:rFonts w:ascii="Calibri" w:eastAsia="Calibri" w:hAnsi="Calibri" w:cs="Calibri"/>
              </w:rPr>
            </w:pPr>
            <w:r>
              <w:rPr>
                <w:rFonts w:ascii="Calibri" w:eastAsia="Calibri" w:hAnsi="Calibri" w:cs="Calibri"/>
              </w:rPr>
              <w:t xml:space="preserve"> </w:t>
            </w:r>
          </w:p>
        </w:tc>
      </w:tr>
      <w:tr w:rsidR="00132F58" w:rsidTr="00F76542">
        <w:tc>
          <w:tcPr>
            <w:tcW w:w="0" w:type="auto"/>
          </w:tcPr>
          <w:p w:rsidR="00132F58" w:rsidRDefault="00132F58" w:rsidP="00F76542">
            <w:pPr>
              <w:jc w:val="both"/>
              <w:rPr>
                <w:rFonts w:ascii="Calibri" w:eastAsia="Calibri" w:hAnsi="Calibri" w:cs="Calibri"/>
              </w:rPr>
            </w:pPr>
            <w:r>
              <w:rPr>
                <w:rFonts w:ascii="Calibri" w:eastAsia="Calibri" w:hAnsi="Calibri" w:cs="Calibri"/>
              </w:rPr>
              <w:t>Experiencia profesional (acreditada por certificados laborales)</w:t>
            </w:r>
          </w:p>
        </w:tc>
        <w:tc>
          <w:tcPr>
            <w:tcW w:w="0" w:type="auto"/>
          </w:tcPr>
          <w:p w:rsidR="00132F58" w:rsidRDefault="00132F58" w:rsidP="00F76542">
            <w:pPr>
              <w:jc w:val="both"/>
              <w:rPr>
                <w:rFonts w:ascii="Calibri" w:eastAsia="Calibri" w:hAnsi="Calibri" w:cs="Calibri"/>
              </w:rPr>
            </w:pPr>
            <w:r>
              <w:rPr>
                <w:rFonts w:ascii="Calibri" w:eastAsia="Calibri" w:hAnsi="Calibri" w:cs="Calibri"/>
              </w:rPr>
              <w:t>10%</w:t>
            </w:r>
          </w:p>
        </w:tc>
        <w:tc>
          <w:tcPr>
            <w:tcW w:w="0" w:type="auto"/>
          </w:tcPr>
          <w:p w:rsidR="00132F58" w:rsidRDefault="00132F58" w:rsidP="00F76542">
            <w:pPr>
              <w:jc w:val="both"/>
              <w:rPr>
                <w:rFonts w:ascii="Calibri" w:eastAsia="Calibri" w:hAnsi="Calibri" w:cs="Calibri"/>
              </w:rPr>
            </w:pPr>
            <w:r>
              <w:rPr>
                <w:rFonts w:ascii="Calibri" w:eastAsia="Calibri" w:hAnsi="Calibri" w:cs="Calibri"/>
              </w:rPr>
              <w:t>100 puntos – Más de 7 años</w:t>
            </w:r>
          </w:p>
          <w:p w:rsidR="00132F58" w:rsidRDefault="00132F58" w:rsidP="00F76542">
            <w:pPr>
              <w:jc w:val="both"/>
              <w:rPr>
                <w:rFonts w:ascii="Calibri" w:eastAsia="Calibri" w:hAnsi="Calibri" w:cs="Calibri"/>
              </w:rPr>
            </w:pPr>
            <w:r>
              <w:rPr>
                <w:rFonts w:ascii="Calibri" w:eastAsia="Calibri" w:hAnsi="Calibri" w:cs="Calibri"/>
              </w:rPr>
              <w:t>70 puntos – 5 años</w:t>
            </w:r>
          </w:p>
          <w:p w:rsidR="00132F58" w:rsidRDefault="00132F58" w:rsidP="00F76542">
            <w:pPr>
              <w:jc w:val="both"/>
              <w:rPr>
                <w:rFonts w:ascii="Calibri" w:eastAsia="Calibri" w:hAnsi="Calibri" w:cs="Calibri"/>
              </w:rPr>
            </w:pPr>
            <w:r>
              <w:rPr>
                <w:rFonts w:ascii="Calibri" w:eastAsia="Calibri" w:hAnsi="Calibri" w:cs="Calibri"/>
              </w:rPr>
              <w:t>50 puntos – 3 años</w:t>
            </w:r>
          </w:p>
          <w:p w:rsidR="00132F58" w:rsidRDefault="00132F58" w:rsidP="00F76542">
            <w:pPr>
              <w:jc w:val="both"/>
              <w:rPr>
                <w:rFonts w:ascii="Calibri" w:eastAsia="Calibri" w:hAnsi="Calibri" w:cs="Calibri"/>
              </w:rPr>
            </w:pPr>
            <w:r>
              <w:rPr>
                <w:rFonts w:ascii="Calibri" w:eastAsia="Calibri" w:hAnsi="Calibri" w:cs="Calibri"/>
              </w:rPr>
              <w:t>Por debajo de 3 años sin puntos</w:t>
            </w:r>
          </w:p>
          <w:p w:rsidR="00132F58" w:rsidRDefault="00132F58" w:rsidP="00F76542">
            <w:pPr>
              <w:jc w:val="both"/>
              <w:rPr>
                <w:rFonts w:ascii="Calibri" w:eastAsia="Calibri" w:hAnsi="Calibri" w:cs="Calibri"/>
              </w:rPr>
            </w:pPr>
          </w:p>
        </w:tc>
      </w:tr>
      <w:tr w:rsidR="00132F58" w:rsidTr="00F76542">
        <w:tc>
          <w:tcPr>
            <w:tcW w:w="0" w:type="auto"/>
          </w:tcPr>
          <w:p w:rsidR="00132F58" w:rsidRDefault="00132F58" w:rsidP="00F76542">
            <w:pPr>
              <w:jc w:val="both"/>
              <w:rPr>
                <w:rFonts w:ascii="Calibri" w:eastAsia="Calibri" w:hAnsi="Calibri" w:cs="Calibri"/>
              </w:rPr>
            </w:pPr>
            <w:r>
              <w:rPr>
                <w:rFonts w:ascii="Calibri" w:eastAsia="Calibri" w:hAnsi="Calibri" w:cs="Calibri"/>
              </w:rPr>
              <w:t>Entrevista (escala cualitativa)</w:t>
            </w:r>
          </w:p>
        </w:tc>
        <w:tc>
          <w:tcPr>
            <w:tcW w:w="0" w:type="auto"/>
          </w:tcPr>
          <w:p w:rsidR="00132F58" w:rsidRDefault="00132F58" w:rsidP="00F76542">
            <w:pPr>
              <w:jc w:val="both"/>
              <w:rPr>
                <w:rFonts w:ascii="Calibri" w:eastAsia="Calibri" w:hAnsi="Calibri" w:cs="Calibri"/>
              </w:rPr>
            </w:pPr>
            <w:r>
              <w:rPr>
                <w:rFonts w:ascii="Calibri" w:eastAsia="Calibri" w:hAnsi="Calibri" w:cs="Calibri"/>
              </w:rPr>
              <w:t>15%</w:t>
            </w:r>
          </w:p>
        </w:tc>
        <w:tc>
          <w:tcPr>
            <w:tcW w:w="0" w:type="auto"/>
          </w:tcPr>
          <w:p w:rsidR="00132F58" w:rsidRDefault="00132F58" w:rsidP="00F76542">
            <w:pPr>
              <w:rPr>
                <w:rFonts w:ascii="Calibri" w:eastAsia="Calibri" w:hAnsi="Calibri" w:cs="Calibri"/>
              </w:rPr>
            </w:pPr>
            <w:r>
              <w:rPr>
                <w:rFonts w:ascii="Calibri" w:eastAsia="Calibri" w:hAnsi="Calibri" w:cs="Calibri"/>
              </w:rPr>
              <w:t xml:space="preserve">7, excelente; </w:t>
            </w:r>
          </w:p>
          <w:p w:rsidR="00132F58" w:rsidRDefault="00132F58" w:rsidP="00F76542">
            <w:pPr>
              <w:rPr>
                <w:rFonts w:ascii="Calibri" w:eastAsia="Calibri" w:hAnsi="Calibri" w:cs="Calibri"/>
              </w:rPr>
            </w:pPr>
            <w:r>
              <w:rPr>
                <w:rFonts w:ascii="Calibri" w:eastAsia="Calibri" w:hAnsi="Calibri" w:cs="Calibri"/>
              </w:rPr>
              <w:t xml:space="preserve">6, muy buena; </w:t>
            </w:r>
          </w:p>
          <w:p w:rsidR="00132F58" w:rsidRDefault="00132F58" w:rsidP="00F76542">
            <w:pPr>
              <w:rPr>
                <w:rFonts w:ascii="Calibri" w:eastAsia="Calibri" w:hAnsi="Calibri" w:cs="Calibri"/>
              </w:rPr>
            </w:pPr>
            <w:r>
              <w:rPr>
                <w:rFonts w:ascii="Calibri" w:eastAsia="Calibri" w:hAnsi="Calibri" w:cs="Calibri"/>
              </w:rPr>
              <w:t xml:space="preserve">5, buena; </w:t>
            </w:r>
          </w:p>
          <w:p w:rsidR="00132F58" w:rsidRDefault="00132F58" w:rsidP="00F76542">
            <w:pPr>
              <w:jc w:val="both"/>
              <w:rPr>
                <w:rFonts w:ascii="Calibri" w:eastAsia="Calibri" w:hAnsi="Calibri" w:cs="Calibri"/>
              </w:rPr>
            </w:pPr>
            <w:r>
              <w:rPr>
                <w:rFonts w:ascii="Calibri" w:eastAsia="Calibri" w:hAnsi="Calibri" w:cs="Calibri"/>
              </w:rPr>
              <w:t>4, aceptable</w:t>
            </w:r>
          </w:p>
        </w:tc>
      </w:tr>
    </w:tbl>
    <w:p w:rsidR="00132F58" w:rsidRDefault="00132F58" w:rsidP="00132F58">
      <w:pPr>
        <w:spacing w:after="200"/>
        <w:jc w:val="center"/>
        <w:rPr>
          <w:rFonts w:ascii="Calibri" w:eastAsia="Calibri" w:hAnsi="Calibri" w:cs="Calibri"/>
          <w:b/>
        </w:rPr>
      </w:pPr>
    </w:p>
    <w:tbl>
      <w:tblPr>
        <w:tblStyle w:val="14"/>
        <w:tblW w:w="0" w:type="auto"/>
        <w:tblInd w:w="-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4777"/>
        <w:gridCol w:w="1368"/>
        <w:gridCol w:w="2768"/>
      </w:tblGrid>
      <w:tr w:rsidR="00132F58" w:rsidRPr="00547989" w:rsidTr="00F76542">
        <w:tc>
          <w:tcPr>
            <w:tcW w:w="0" w:type="auto"/>
          </w:tcPr>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Categoría</w:t>
            </w:r>
          </w:p>
        </w:tc>
        <w:tc>
          <w:tcPr>
            <w:tcW w:w="0" w:type="auto"/>
          </w:tcPr>
          <w:p w:rsidR="00132F58" w:rsidRPr="00547989" w:rsidRDefault="00132F58" w:rsidP="00F76542">
            <w:pPr>
              <w:jc w:val="both"/>
              <w:rPr>
                <w:rFonts w:asciiTheme="minorHAnsi" w:eastAsia="Calibri" w:hAnsiTheme="minorHAnsi" w:cstheme="minorHAnsi"/>
                <w:b/>
                <w:sz w:val="22"/>
                <w:szCs w:val="22"/>
              </w:rPr>
            </w:pPr>
            <w:r w:rsidRPr="00547989">
              <w:rPr>
                <w:rFonts w:asciiTheme="minorHAnsi" w:eastAsia="Calibri" w:hAnsiTheme="minorHAnsi" w:cstheme="minorHAnsi"/>
                <w:b/>
                <w:sz w:val="22"/>
                <w:szCs w:val="22"/>
              </w:rPr>
              <w:t>Ponderación</w:t>
            </w:r>
          </w:p>
        </w:tc>
        <w:tc>
          <w:tcPr>
            <w:tcW w:w="0" w:type="auto"/>
          </w:tcPr>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Escala</w:t>
            </w:r>
          </w:p>
        </w:tc>
      </w:tr>
      <w:tr w:rsidR="00132F58" w:rsidRPr="00547989" w:rsidTr="00F76542">
        <w:tc>
          <w:tcPr>
            <w:tcW w:w="0" w:type="auto"/>
          </w:tcPr>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Calificaciones de pregrado</w:t>
            </w:r>
          </w:p>
        </w:tc>
        <w:tc>
          <w:tcPr>
            <w:tcW w:w="0" w:type="auto"/>
          </w:tcPr>
          <w:p w:rsidR="00132F58" w:rsidRPr="00547989" w:rsidRDefault="00132F58" w:rsidP="00F76542">
            <w:pPr>
              <w:jc w:val="both"/>
              <w:rPr>
                <w:rFonts w:asciiTheme="minorHAnsi" w:eastAsia="Calibri" w:hAnsiTheme="minorHAnsi" w:cstheme="minorHAnsi"/>
                <w:b/>
                <w:sz w:val="22"/>
                <w:szCs w:val="22"/>
              </w:rPr>
            </w:pPr>
            <w:r w:rsidRPr="00547989">
              <w:rPr>
                <w:rFonts w:asciiTheme="minorHAnsi" w:eastAsia="Calibri" w:hAnsiTheme="minorHAnsi" w:cstheme="minorHAnsi"/>
                <w:b/>
                <w:sz w:val="22"/>
                <w:szCs w:val="22"/>
              </w:rPr>
              <w:t>30%</w:t>
            </w:r>
          </w:p>
        </w:tc>
        <w:tc>
          <w:tcPr>
            <w:tcW w:w="0" w:type="auto"/>
          </w:tcPr>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100 puntos – nota entre 6 y 7</w:t>
            </w: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70 puntos – nota entre 5 y 6</w:t>
            </w: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50 puntos – nota entre 4 y 5</w:t>
            </w: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Por debajo del 4 sin puntos</w:t>
            </w:r>
          </w:p>
        </w:tc>
      </w:tr>
      <w:tr w:rsidR="00132F58" w:rsidRPr="00547989" w:rsidTr="00F76542">
        <w:trPr>
          <w:trHeight w:val="1352"/>
        </w:trPr>
        <w:tc>
          <w:tcPr>
            <w:tcW w:w="0" w:type="auto"/>
          </w:tcPr>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Posición relativa (en base al certificado de ranking de egreso)</w:t>
            </w:r>
          </w:p>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jc w:val="both"/>
              <w:rPr>
                <w:rFonts w:asciiTheme="minorHAnsi" w:eastAsia="Calibri" w:hAnsiTheme="minorHAnsi" w:cstheme="minorHAnsi"/>
                <w:sz w:val="22"/>
                <w:szCs w:val="22"/>
              </w:rPr>
            </w:pPr>
          </w:p>
        </w:tc>
        <w:tc>
          <w:tcPr>
            <w:tcW w:w="0" w:type="auto"/>
          </w:tcPr>
          <w:p w:rsidR="00132F58" w:rsidRPr="00547989" w:rsidRDefault="00132F58" w:rsidP="00F76542">
            <w:pPr>
              <w:jc w:val="both"/>
              <w:rPr>
                <w:rFonts w:asciiTheme="minorHAnsi" w:eastAsia="Calibri" w:hAnsiTheme="minorHAnsi" w:cstheme="minorHAnsi"/>
                <w:b/>
                <w:sz w:val="22"/>
                <w:szCs w:val="22"/>
              </w:rPr>
            </w:pPr>
            <w:r w:rsidRPr="00547989">
              <w:rPr>
                <w:rFonts w:asciiTheme="minorHAnsi" w:eastAsia="Calibri" w:hAnsiTheme="minorHAnsi" w:cstheme="minorHAnsi"/>
                <w:b/>
                <w:sz w:val="22"/>
                <w:szCs w:val="22"/>
              </w:rPr>
              <w:t>10%</w:t>
            </w:r>
          </w:p>
        </w:tc>
        <w:tc>
          <w:tcPr>
            <w:tcW w:w="0" w:type="auto"/>
          </w:tcPr>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100 puntos – 10% superior</w:t>
            </w: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70 puntos – 25% y 11% superior</w:t>
            </w: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50 puntos – 50% y 26% superior</w:t>
            </w: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Por debajo del 50% no hay puntos</w:t>
            </w:r>
          </w:p>
        </w:tc>
      </w:tr>
      <w:tr w:rsidR="00132F58" w:rsidRPr="00547989" w:rsidTr="00F76542">
        <w:tc>
          <w:tcPr>
            <w:tcW w:w="0" w:type="auto"/>
          </w:tcPr>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Carta de recomendación (escala cualitativa)</w:t>
            </w:r>
          </w:p>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jc w:val="both"/>
              <w:rPr>
                <w:rFonts w:asciiTheme="minorHAnsi" w:eastAsia="Calibri" w:hAnsiTheme="minorHAnsi" w:cstheme="minorHAnsi"/>
                <w:sz w:val="22"/>
                <w:szCs w:val="22"/>
              </w:rPr>
            </w:pPr>
          </w:p>
        </w:tc>
        <w:tc>
          <w:tcPr>
            <w:tcW w:w="0" w:type="auto"/>
          </w:tcPr>
          <w:p w:rsidR="00132F58" w:rsidRPr="00547989" w:rsidRDefault="00132F58" w:rsidP="00F76542">
            <w:pPr>
              <w:jc w:val="both"/>
              <w:rPr>
                <w:rFonts w:asciiTheme="minorHAnsi" w:eastAsia="Calibri" w:hAnsiTheme="minorHAnsi" w:cstheme="minorHAnsi"/>
                <w:b/>
                <w:sz w:val="22"/>
                <w:szCs w:val="22"/>
              </w:rPr>
            </w:pPr>
            <w:r w:rsidRPr="00547989">
              <w:rPr>
                <w:rFonts w:asciiTheme="minorHAnsi" w:eastAsia="Calibri" w:hAnsiTheme="minorHAnsi" w:cstheme="minorHAnsi"/>
                <w:b/>
                <w:sz w:val="22"/>
                <w:szCs w:val="22"/>
              </w:rPr>
              <w:lastRenderedPageBreak/>
              <w:t>10%</w:t>
            </w:r>
          </w:p>
        </w:tc>
        <w:tc>
          <w:tcPr>
            <w:tcW w:w="0" w:type="auto"/>
          </w:tcPr>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rPr>
                <w:rFonts w:asciiTheme="minorHAnsi" w:eastAsia="Calibri" w:hAnsiTheme="minorHAnsi" w:cstheme="minorHAnsi"/>
                <w:sz w:val="22"/>
                <w:szCs w:val="22"/>
              </w:rPr>
            </w:pPr>
            <w:r w:rsidRPr="00547989">
              <w:rPr>
                <w:rFonts w:asciiTheme="minorHAnsi" w:eastAsia="Calibri" w:hAnsiTheme="minorHAnsi" w:cstheme="minorHAnsi"/>
                <w:sz w:val="22"/>
                <w:szCs w:val="22"/>
              </w:rPr>
              <w:t xml:space="preserve">7, excelente; </w:t>
            </w:r>
          </w:p>
          <w:p w:rsidR="00132F58" w:rsidRPr="00547989" w:rsidRDefault="00132F58" w:rsidP="00F76542">
            <w:pPr>
              <w:rPr>
                <w:rFonts w:asciiTheme="minorHAnsi" w:eastAsia="Calibri" w:hAnsiTheme="minorHAnsi" w:cstheme="minorHAnsi"/>
                <w:sz w:val="22"/>
                <w:szCs w:val="22"/>
              </w:rPr>
            </w:pPr>
            <w:r w:rsidRPr="00547989">
              <w:rPr>
                <w:rFonts w:asciiTheme="minorHAnsi" w:eastAsia="Calibri" w:hAnsiTheme="minorHAnsi" w:cstheme="minorHAnsi"/>
                <w:sz w:val="22"/>
                <w:szCs w:val="22"/>
              </w:rPr>
              <w:t xml:space="preserve">6, muy buena; </w:t>
            </w:r>
          </w:p>
          <w:p w:rsidR="00132F58" w:rsidRPr="00547989" w:rsidRDefault="00132F58" w:rsidP="00F76542">
            <w:pPr>
              <w:rPr>
                <w:rFonts w:asciiTheme="minorHAnsi" w:eastAsia="Calibri" w:hAnsiTheme="minorHAnsi" w:cstheme="minorHAnsi"/>
                <w:sz w:val="22"/>
                <w:szCs w:val="22"/>
              </w:rPr>
            </w:pPr>
            <w:r w:rsidRPr="00547989">
              <w:rPr>
                <w:rFonts w:asciiTheme="minorHAnsi" w:eastAsia="Calibri" w:hAnsiTheme="minorHAnsi" w:cstheme="minorHAnsi"/>
                <w:sz w:val="22"/>
                <w:szCs w:val="22"/>
              </w:rPr>
              <w:lastRenderedPageBreak/>
              <w:t xml:space="preserve">5, buena; </w:t>
            </w: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 xml:space="preserve">4, aceptable </w:t>
            </w:r>
          </w:p>
        </w:tc>
      </w:tr>
      <w:tr w:rsidR="00132F58" w:rsidRPr="00547989" w:rsidTr="00F76542">
        <w:tc>
          <w:tcPr>
            <w:tcW w:w="0" w:type="auto"/>
          </w:tcPr>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Carta de motivación (escala cualitativa)</w:t>
            </w:r>
          </w:p>
        </w:tc>
        <w:tc>
          <w:tcPr>
            <w:tcW w:w="0" w:type="auto"/>
          </w:tcPr>
          <w:p w:rsidR="00132F58" w:rsidRPr="00547989" w:rsidRDefault="00132F58" w:rsidP="00F76542">
            <w:pPr>
              <w:jc w:val="both"/>
              <w:rPr>
                <w:rFonts w:asciiTheme="minorHAnsi" w:eastAsia="Calibri" w:hAnsiTheme="minorHAnsi" w:cstheme="minorHAnsi"/>
                <w:b/>
                <w:sz w:val="22"/>
                <w:szCs w:val="22"/>
              </w:rPr>
            </w:pPr>
            <w:r w:rsidRPr="00547989">
              <w:rPr>
                <w:rFonts w:asciiTheme="minorHAnsi" w:eastAsia="Calibri" w:hAnsiTheme="minorHAnsi" w:cstheme="minorHAnsi"/>
                <w:b/>
                <w:sz w:val="22"/>
                <w:szCs w:val="22"/>
              </w:rPr>
              <w:t>15%</w:t>
            </w:r>
          </w:p>
        </w:tc>
        <w:tc>
          <w:tcPr>
            <w:tcW w:w="0" w:type="auto"/>
          </w:tcPr>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rPr>
                <w:rFonts w:asciiTheme="minorHAnsi" w:eastAsia="Calibri" w:hAnsiTheme="minorHAnsi" w:cstheme="minorHAnsi"/>
                <w:sz w:val="22"/>
                <w:szCs w:val="22"/>
              </w:rPr>
            </w:pPr>
            <w:r w:rsidRPr="00547989">
              <w:rPr>
                <w:rFonts w:asciiTheme="minorHAnsi" w:eastAsia="Calibri" w:hAnsiTheme="minorHAnsi" w:cstheme="minorHAnsi"/>
                <w:sz w:val="22"/>
                <w:szCs w:val="22"/>
              </w:rPr>
              <w:t xml:space="preserve">7, excelente; </w:t>
            </w:r>
          </w:p>
          <w:p w:rsidR="00132F58" w:rsidRPr="00547989" w:rsidRDefault="00132F58" w:rsidP="00F76542">
            <w:pPr>
              <w:rPr>
                <w:rFonts w:asciiTheme="minorHAnsi" w:eastAsia="Calibri" w:hAnsiTheme="minorHAnsi" w:cstheme="minorHAnsi"/>
                <w:sz w:val="22"/>
                <w:szCs w:val="22"/>
              </w:rPr>
            </w:pPr>
            <w:r w:rsidRPr="00547989">
              <w:rPr>
                <w:rFonts w:asciiTheme="minorHAnsi" w:eastAsia="Calibri" w:hAnsiTheme="minorHAnsi" w:cstheme="minorHAnsi"/>
                <w:sz w:val="22"/>
                <w:szCs w:val="22"/>
              </w:rPr>
              <w:t xml:space="preserve">6, muy buena; </w:t>
            </w:r>
          </w:p>
          <w:p w:rsidR="00132F58" w:rsidRPr="00547989" w:rsidRDefault="00132F58" w:rsidP="00F76542">
            <w:pPr>
              <w:rPr>
                <w:rFonts w:asciiTheme="minorHAnsi" w:eastAsia="Calibri" w:hAnsiTheme="minorHAnsi" w:cstheme="minorHAnsi"/>
                <w:sz w:val="22"/>
                <w:szCs w:val="22"/>
              </w:rPr>
            </w:pPr>
            <w:r w:rsidRPr="00547989">
              <w:rPr>
                <w:rFonts w:asciiTheme="minorHAnsi" w:eastAsia="Calibri" w:hAnsiTheme="minorHAnsi" w:cstheme="minorHAnsi"/>
                <w:sz w:val="22"/>
                <w:szCs w:val="22"/>
              </w:rPr>
              <w:t xml:space="preserve">5, buena; </w:t>
            </w: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 xml:space="preserve">4, aceptable </w:t>
            </w:r>
          </w:p>
          <w:p w:rsidR="00132F58" w:rsidRPr="00547989" w:rsidRDefault="00132F58" w:rsidP="00F76542">
            <w:pPr>
              <w:jc w:val="both"/>
              <w:rPr>
                <w:rFonts w:asciiTheme="minorHAnsi" w:eastAsia="Calibri" w:hAnsiTheme="minorHAnsi" w:cstheme="minorHAnsi"/>
                <w:sz w:val="22"/>
                <w:szCs w:val="22"/>
              </w:rPr>
            </w:pPr>
          </w:p>
        </w:tc>
      </w:tr>
      <w:tr w:rsidR="00132F58" w:rsidRPr="00547989" w:rsidTr="00F76542">
        <w:tc>
          <w:tcPr>
            <w:tcW w:w="0" w:type="auto"/>
          </w:tcPr>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Universidad de origen (ranking utilizado por ANID)</w:t>
            </w:r>
          </w:p>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jc w:val="both"/>
              <w:rPr>
                <w:rFonts w:asciiTheme="minorHAnsi" w:eastAsia="Calibri" w:hAnsiTheme="minorHAnsi" w:cstheme="minorHAnsi"/>
                <w:sz w:val="22"/>
                <w:szCs w:val="22"/>
              </w:rPr>
            </w:pPr>
          </w:p>
        </w:tc>
        <w:tc>
          <w:tcPr>
            <w:tcW w:w="0" w:type="auto"/>
          </w:tcPr>
          <w:p w:rsidR="00132F58" w:rsidRPr="00547989" w:rsidRDefault="00132F58" w:rsidP="00F76542">
            <w:pPr>
              <w:jc w:val="both"/>
              <w:rPr>
                <w:rFonts w:asciiTheme="minorHAnsi" w:eastAsia="Calibri" w:hAnsiTheme="minorHAnsi" w:cstheme="minorHAnsi"/>
                <w:b/>
                <w:sz w:val="22"/>
                <w:szCs w:val="22"/>
              </w:rPr>
            </w:pPr>
            <w:r w:rsidRPr="00547989">
              <w:rPr>
                <w:rFonts w:asciiTheme="minorHAnsi" w:eastAsia="Calibri" w:hAnsiTheme="minorHAnsi" w:cstheme="minorHAnsi"/>
                <w:b/>
                <w:sz w:val="22"/>
                <w:szCs w:val="22"/>
              </w:rPr>
              <w:t>10%</w:t>
            </w:r>
          </w:p>
        </w:tc>
        <w:tc>
          <w:tcPr>
            <w:tcW w:w="0" w:type="auto"/>
          </w:tcPr>
          <w:p w:rsidR="00132F58" w:rsidRPr="00547989" w:rsidRDefault="00132F58" w:rsidP="00F76542">
            <w:pPr>
              <w:jc w:val="both"/>
              <w:rPr>
                <w:rFonts w:asciiTheme="minorHAnsi" w:eastAsia="Calibri" w:hAnsiTheme="minorHAnsi" w:cstheme="minorHAnsi"/>
                <w:sz w:val="22"/>
                <w:szCs w:val="22"/>
              </w:rPr>
            </w:pP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100 puntos – Top 100</w:t>
            </w: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70 puntos – Top 300</w:t>
            </w: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50 puntos – Top 500</w:t>
            </w: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Sobre 500 Sin puntos</w:t>
            </w: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 xml:space="preserve"> </w:t>
            </w:r>
          </w:p>
        </w:tc>
      </w:tr>
      <w:tr w:rsidR="00132F58" w:rsidRPr="00547989" w:rsidTr="00F76542">
        <w:tc>
          <w:tcPr>
            <w:tcW w:w="0" w:type="auto"/>
          </w:tcPr>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Experiencia profesional (acreditada por certificados laborales)</w:t>
            </w:r>
          </w:p>
        </w:tc>
        <w:tc>
          <w:tcPr>
            <w:tcW w:w="0" w:type="auto"/>
          </w:tcPr>
          <w:p w:rsidR="00132F58" w:rsidRPr="00547989" w:rsidRDefault="00132F58" w:rsidP="00F76542">
            <w:pPr>
              <w:jc w:val="both"/>
              <w:rPr>
                <w:rFonts w:asciiTheme="minorHAnsi" w:eastAsia="Calibri" w:hAnsiTheme="minorHAnsi" w:cstheme="minorHAnsi"/>
                <w:b/>
                <w:sz w:val="22"/>
                <w:szCs w:val="22"/>
              </w:rPr>
            </w:pPr>
            <w:r w:rsidRPr="00547989">
              <w:rPr>
                <w:rFonts w:asciiTheme="minorHAnsi" w:eastAsia="Calibri" w:hAnsiTheme="minorHAnsi" w:cstheme="minorHAnsi"/>
                <w:b/>
                <w:sz w:val="22"/>
                <w:szCs w:val="22"/>
              </w:rPr>
              <w:t>10%</w:t>
            </w:r>
          </w:p>
        </w:tc>
        <w:tc>
          <w:tcPr>
            <w:tcW w:w="0" w:type="auto"/>
          </w:tcPr>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100 puntos – Más de 7 años</w:t>
            </w: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70 puntos – 5 años</w:t>
            </w: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50 puntos – 3 años</w:t>
            </w: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Por debajo de 3 años sin puntos</w:t>
            </w:r>
          </w:p>
          <w:p w:rsidR="00132F58" w:rsidRPr="00547989" w:rsidRDefault="00132F58" w:rsidP="00F76542">
            <w:pPr>
              <w:jc w:val="both"/>
              <w:rPr>
                <w:rFonts w:asciiTheme="minorHAnsi" w:eastAsia="Calibri" w:hAnsiTheme="minorHAnsi" w:cstheme="minorHAnsi"/>
                <w:sz w:val="22"/>
                <w:szCs w:val="22"/>
              </w:rPr>
            </w:pPr>
          </w:p>
        </w:tc>
      </w:tr>
      <w:tr w:rsidR="00132F58" w:rsidRPr="00547989" w:rsidTr="00F76542">
        <w:tc>
          <w:tcPr>
            <w:tcW w:w="0" w:type="auto"/>
          </w:tcPr>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Entrevista (escala cualitativa)</w:t>
            </w:r>
          </w:p>
        </w:tc>
        <w:tc>
          <w:tcPr>
            <w:tcW w:w="0" w:type="auto"/>
          </w:tcPr>
          <w:p w:rsidR="00132F58" w:rsidRPr="00547989" w:rsidRDefault="00132F58" w:rsidP="00F76542">
            <w:pPr>
              <w:jc w:val="both"/>
              <w:rPr>
                <w:rFonts w:asciiTheme="minorHAnsi" w:eastAsia="Calibri" w:hAnsiTheme="minorHAnsi" w:cstheme="minorHAnsi"/>
                <w:b/>
                <w:sz w:val="22"/>
                <w:szCs w:val="22"/>
              </w:rPr>
            </w:pPr>
            <w:r w:rsidRPr="00547989">
              <w:rPr>
                <w:rFonts w:asciiTheme="minorHAnsi" w:eastAsia="Calibri" w:hAnsiTheme="minorHAnsi" w:cstheme="minorHAnsi"/>
                <w:b/>
                <w:sz w:val="22"/>
                <w:szCs w:val="22"/>
              </w:rPr>
              <w:t>15%</w:t>
            </w:r>
          </w:p>
        </w:tc>
        <w:tc>
          <w:tcPr>
            <w:tcW w:w="0" w:type="auto"/>
          </w:tcPr>
          <w:p w:rsidR="00132F58" w:rsidRPr="00547989" w:rsidRDefault="00132F58" w:rsidP="00F76542">
            <w:pPr>
              <w:rPr>
                <w:rFonts w:asciiTheme="minorHAnsi" w:eastAsia="Calibri" w:hAnsiTheme="minorHAnsi" w:cstheme="minorHAnsi"/>
                <w:sz w:val="22"/>
                <w:szCs w:val="22"/>
              </w:rPr>
            </w:pPr>
            <w:r w:rsidRPr="00547989">
              <w:rPr>
                <w:rFonts w:asciiTheme="minorHAnsi" w:eastAsia="Calibri" w:hAnsiTheme="minorHAnsi" w:cstheme="minorHAnsi"/>
                <w:sz w:val="22"/>
                <w:szCs w:val="22"/>
              </w:rPr>
              <w:t xml:space="preserve">7, excelente; </w:t>
            </w:r>
          </w:p>
          <w:p w:rsidR="00132F58" w:rsidRPr="00547989" w:rsidRDefault="00132F58" w:rsidP="00F76542">
            <w:pPr>
              <w:rPr>
                <w:rFonts w:asciiTheme="minorHAnsi" w:eastAsia="Calibri" w:hAnsiTheme="minorHAnsi" w:cstheme="minorHAnsi"/>
                <w:sz w:val="22"/>
                <w:szCs w:val="22"/>
              </w:rPr>
            </w:pPr>
            <w:r w:rsidRPr="00547989">
              <w:rPr>
                <w:rFonts w:asciiTheme="minorHAnsi" w:eastAsia="Calibri" w:hAnsiTheme="minorHAnsi" w:cstheme="minorHAnsi"/>
                <w:sz w:val="22"/>
                <w:szCs w:val="22"/>
              </w:rPr>
              <w:t xml:space="preserve">6, muy buena; </w:t>
            </w:r>
          </w:p>
          <w:p w:rsidR="00132F58" w:rsidRPr="00547989" w:rsidRDefault="00132F58" w:rsidP="00F76542">
            <w:pPr>
              <w:rPr>
                <w:rFonts w:asciiTheme="minorHAnsi" w:eastAsia="Calibri" w:hAnsiTheme="minorHAnsi" w:cstheme="minorHAnsi"/>
                <w:sz w:val="22"/>
                <w:szCs w:val="22"/>
              </w:rPr>
            </w:pPr>
            <w:r w:rsidRPr="00547989">
              <w:rPr>
                <w:rFonts w:asciiTheme="minorHAnsi" w:eastAsia="Calibri" w:hAnsiTheme="minorHAnsi" w:cstheme="minorHAnsi"/>
                <w:sz w:val="22"/>
                <w:szCs w:val="22"/>
              </w:rPr>
              <w:t xml:space="preserve">5, buena; </w:t>
            </w:r>
          </w:p>
          <w:p w:rsidR="00132F58" w:rsidRPr="00547989" w:rsidRDefault="00132F58" w:rsidP="00F76542">
            <w:pPr>
              <w:jc w:val="both"/>
              <w:rPr>
                <w:rFonts w:asciiTheme="minorHAnsi" w:eastAsia="Calibri" w:hAnsiTheme="minorHAnsi" w:cstheme="minorHAnsi"/>
                <w:sz w:val="22"/>
                <w:szCs w:val="22"/>
              </w:rPr>
            </w:pPr>
            <w:r w:rsidRPr="00547989">
              <w:rPr>
                <w:rFonts w:asciiTheme="minorHAnsi" w:eastAsia="Calibri" w:hAnsiTheme="minorHAnsi" w:cstheme="minorHAnsi"/>
                <w:sz w:val="22"/>
                <w:szCs w:val="22"/>
              </w:rPr>
              <w:t>4, aceptable</w:t>
            </w:r>
          </w:p>
        </w:tc>
      </w:tr>
    </w:tbl>
    <w:p w:rsidR="00132F58" w:rsidRDefault="00132F58" w:rsidP="00132F58">
      <w:pPr>
        <w:spacing w:after="200"/>
        <w:jc w:val="center"/>
        <w:rPr>
          <w:rFonts w:ascii="Calibri" w:eastAsia="Calibri" w:hAnsi="Calibri" w:cs="Calibri"/>
          <w:b/>
        </w:rPr>
      </w:pPr>
    </w:p>
    <w:p w:rsidR="00132F58" w:rsidRDefault="00132F58" w:rsidP="00132F58">
      <w:pPr>
        <w:ind w:left="720"/>
        <w:jc w:val="both"/>
        <w:rPr>
          <w:rFonts w:ascii="Calibri" w:eastAsia="Calibri" w:hAnsi="Calibri" w:cs="Calibri"/>
        </w:rPr>
      </w:pPr>
      <w:r>
        <w:rPr>
          <w:rFonts w:ascii="Calibri" w:eastAsia="Calibri" w:hAnsi="Calibri" w:cs="Calibri"/>
        </w:rPr>
        <w:t>Cabe señalar que esta escala ya ha sido implementada por las otras maestrías del Instituto. Esto permite llevar una continuidad en cuanto a la rigurosidad del proceso de selección</w:t>
      </w:r>
      <w:r>
        <w:t>.</w:t>
      </w:r>
    </w:p>
    <w:p w:rsidR="00132F58" w:rsidRDefault="00132F58" w:rsidP="00132F58">
      <w:pPr>
        <w:spacing w:after="200"/>
        <w:jc w:val="center"/>
        <w:rPr>
          <w:rFonts w:ascii="Calibri" w:eastAsia="Calibri" w:hAnsi="Calibri" w:cs="Calibri"/>
          <w:b/>
        </w:rPr>
      </w:pPr>
    </w:p>
    <w:p w:rsidR="00132F58" w:rsidRDefault="00132F58" w:rsidP="00132F58">
      <w:pPr>
        <w:spacing w:after="200"/>
        <w:jc w:val="center"/>
        <w:rPr>
          <w:rFonts w:ascii="Calibri" w:eastAsia="Calibri" w:hAnsi="Calibri" w:cs="Calibri"/>
          <w:b/>
        </w:rPr>
      </w:pPr>
      <w:r>
        <w:rPr>
          <w:rFonts w:ascii="Calibri" w:eastAsia="Calibri" w:hAnsi="Calibri" w:cs="Calibri"/>
          <w:b/>
        </w:rPr>
        <w:t>TÍTULO V</w:t>
      </w:r>
    </w:p>
    <w:p w:rsidR="00132F58" w:rsidRDefault="00132F58" w:rsidP="00132F58">
      <w:pPr>
        <w:spacing w:after="200"/>
        <w:jc w:val="center"/>
        <w:rPr>
          <w:rFonts w:ascii="Calibri" w:eastAsia="Calibri" w:hAnsi="Calibri" w:cs="Calibri"/>
          <w:b/>
        </w:rPr>
      </w:pPr>
      <w:r>
        <w:rPr>
          <w:rFonts w:ascii="Calibri" w:eastAsia="Calibri" w:hAnsi="Calibri" w:cs="Calibri"/>
          <w:b/>
        </w:rPr>
        <w:t>De la Eliminación y Postergación de los Estudios</w:t>
      </w:r>
    </w:p>
    <w:p w:rsidR="00132F58" w:rsidRDefault="00132F58" w:rsidP="00132F58">
      <w:pPr>
        <w:spacing w:after="200"/>
        <w:jc w:val="both"/>
        <w:rPr>
          <w:rFonts w:ascii="Calibri" w:eastAsia="Calibri" w:hAnsi="Calibri" w:cs="Calibri"/>
          <w:b/>
        </w:rPr>
      </w:pPr>
      <w:r>
        <w:rPr>
          <w:rFonts w:ascii="Calibri" w:eastAsia="Calibri" w:hAnsi="Calibri" w:cs="Calibri"/>
          <w:b/>
        </w:rPr>
        <w:t>Artículo 9:</w:t>
      </w:r>
    </w:p>
    <w:p w:rsidR="00132F58" w:rsidRDefault="00132F58" w:rsidP="00132F58">
      <w:pPr>
        <w:jc w:val="both"/>
        <w:rPr>
          <w:rFonts w:ascii="Calibri" w:eastAsia="Calibri" w:hAnsi="Calibri" w:cs="Calibri"/>
        </w:rPr>
      </w:pPr>
      <w:r>
        <w:rPr>
          <w:rFonts w:ascii="Calibri" w:eastAsia="Calibri" w:hAnsi="Calibri" w:cs="Calibri"/>
        </w:rPr>
        <w:t>El estudiante del Magíster en Estudios sobre Asia que por dos trimestres académicos permanezca sin inscribir asignaturas será eliminado del Programa.</w:t>
      </w:r>
    </w:p>
    <w:p w:rsidR="00132F58" w:rsidRDefault="00132F58" w:rsidP="00132F58">
      <w:pPr>
        <w:jc w:val="both"/>
        <w:rPr>
          <w:rFonts w:ascii="Calibri" w:eastAsia="Calibri" w:hAnsi="Calibri" w:cs="Calibri"/>
        </w:rPr>
      </w:pPr>
    </w:p>
    <w:p w:rsidR="00132F58" w:rsidRDefault="00132F58" w:rsidP="00132F58">
      <w:pPr>
        <w:spacing w:after="200"/>
        <w:jc w:val="both"/>
        <w:rPr>
          <w:rFonts w:ascii="Calibri" w:eastAsia="Calibri" w:hAnsi="Calibri" w:cs="Calibri"/>
        </w:rPr>
      </w:pPr>
      <w:r>
        <w:rPr>
          <w:rFonts w:ascii="Calibri" w:eastAsia="Calibri" w:hAnsi="Calibri" w:cs="Calibri"/>
        </w:rPr>
        <w:t xml:space="preserve">Además, es causal de eliminación el reprobar dos o más asignaturas en el mismo trimestre. </w:t>
      </w:r>
    </w:p>
    <w:p w:rsidR="00132F58" w:rsidRDefault="00132F58" w:rsidP="00132F58">
      <w:pPr>
        <w:spacing w:after="200"/>
        <w:jc w:val="both"/>
        <w:rPr>
          <w:rFonts w:ascii="Calibri" w:eastAsia="Calibri" w:hAnsi="Calibri" w:cs="Calibri"/>
        </w:rPr>
      </w:pPr>
      <w:r>
        <w:rPr>
          <w:rFonts w:ascii="Calibri" w:eastAsia="Calibri" w:hAnsi="Calibri" w:cs="Calibri"/>
        </w:rPr>
        <w:t>A saber: El estudiante que abandone sus estudios por un periodo académico, perderá la calidad de estudiante del programa.</w:t>
      </w:r>
    </w:p>
    <w:p w:rsidR="00132F58" w:rsidRDefault="00132F58" w:rsidP="00132F58">
      <w:pPr>
        <w:spacing w:after="200"/>
        <w:jc w:val="both"/>
        <w:rPr>
          <w:rFonts w:ascii="Calibri" w:eastAsia="Calibri" w:hAnsi="Calibri" w:cs="Calibri"/>
          <w:b/>
        </w:rPr>
      </w:pPr>
      <w:r>
        <w:rPr>
          <w:rFonts w:ascii="Calibri" w:eastAsia="Calibri" w:hAnsi="Calibri" w:cs="Calibri"/>
          <w:b/>
        </w:rPr>
        <w:t>Artículo 10:</w:t>
      </w:r>
    </w:p>
    <w:p w:rsidR="00132F58" w:rsidRDefault="00132F58" w:rsidP="00132F58">
      <w:pPr>
        <w:spacing w:after="200"/>
        <w:jc w:val="both"/>
        <w:rPr>
          <w:rFonts w:ascii="Calibri" w:eastAsia="Calibri" w:hAnsi="Calibri" w:cs="Calibri"/>
        </w:rPr>
      </w:pPr>
      <w:r>
        <w:rPr>
          <w:rFonts w:ascii="Calibri" w:eastAsia="Calibri" w:hAnsi="Calibri" w:cs="Calibri"/>
        </w:rPr>
        <w:lastRenderedPageBreak/>
        <w:t>El estudiante podrá solicitar, fundamentalmente, al director de la Escuela de Postgrado la postergación de los estudios por un plazo determinado de acuerdo con el Reglamento de Estudiantes de la Universidad de Chile. El Director de la Escuela de Postgrado resolverá cada caso con el acuerdo del Consejo de Escuela de Postgrado del instituto, y considerando un informe al Comité Académico.</w:t>
      </w:r>
    </w:p>
    <w:p w:rsidR="00132F58" w:rsidRDefault="00132F58" w:rsidP="00132F58">
      <w:pPr>
        <w:spacing w:after="200"/>
        <w:jc w:val="center"/>
        <w:rPr>
          <w:rFonts w:ascii="Calibri" w:eastAsia="Calibri" w:hAnsi="Calibri" w:cs="Calibri"/>
          <w:b/>
        </w:rPr>
      </w:pPr>
      <w:r>
        <w:rPr>
          <w:rFonts w:ascii="Calibri" w:eastAsia="Calibri" w:hAnsi="Calibri" w:cs="Calibri"/>
          <w:b/>
        </w:rPr>
        <w:t>TÍTULO VI</w:t>
      </w:r>
    </w:p>
    <w:p w:rsidR="00132F58" w:rsidRDefault="00132F58" w:rsidP="00132F58">
      <w:pPr>
        <w:spacing w:after="200"/>
        <w:jc w:val="center"/>
        <w:rPr>
          <w:rFonts w:ascii="Calibri" w:eastAsia="Calibri" w:hAnsi="Calibri" w:cs="Calibri"/>
          <w:b/>
        </w:rPr>
      </w:pPr>
      <w:r>
        <w:rPr>
          <w:rFonts w:ascii="Calibri" w:eastAsia="Calibri" w:hAnsi="Calibri" w:cs="Calibri"/>
          <w:b/>
        </w:rPr>
        <w:t>Del Plan de Estudios</w:t>
      </w:r>
    </w:p>
    <w:p w:rsidR="00132F58" w:rsidRDefault="00132F58" w:rsidP="00132F58">
      <w:pPr>
        <w:spacing w:after="200"/>
        <w:jc w:val="both"/>
        <w:rPr>
          <w:rFonts w:ascii="Calibri" w:eastAsia="Calibri" w:hAnsi="Calibri" w:cs="Calibri"/>
          <w:b/>
        </w:rPr>
      </w:pPr>
      <w:r>
        <w:rPr>
          <w:rFonts w:ascii="Calibri" w:eastAsia="Calibri" w:hAnsi="Calibri" w:cs="Calibri"/>
          <w:b/>
        </w:rPr>
        <w:t>Artículo 11:</w:t>
      </w:r>
    </w:p>
    <w:p w:rsidR="00132F58" w:rsidRDefault="00132F58" w:rsidP="00132F58">
      <w:pPr>
        <w:spacing w:after="240"/>
        <w:jc w:val="both"/>
        <w:rPr>
          <w:rFonts w:ascii="Calibri" w:eastAsia="Calibri" w:hAnsi="Calibri" w:cs="Calibri"/>
        </w:rPr>
      </w:pPr>
      <w:r>
        <w:rPr>
          <w:rFonts w:ascii="Calibri" w:eastAsia="Calibri" w:hAnsi="Calibri" w:cs="Calibri"/>
        </w:rPr>
        <w:t>En concordancia con el Art. 29 del Reglamento General de Estudiantes de la Universidad de Chile, el presente Programa establecerá los siguientes elementos:</w:t>
      </w:r>
    </w:p>
    <w:p w:rsidR="00132F58" w:rsidRDefault="00132F58" w:rsidP="00132F58">
      <w:pPr>
        <w:spacing w:after="200"/>
        <w:ind w:left="720"/>
        <w:jc w:val="both"/>
        <w:rPr>
          <w:rFonts w:ascii="Calibri" w:eastAsia="Calibri" w:hAnsi="Calibri" w:cs="Calibri"/>
          <w:color w:val="222222"/>
        </w:rPr>
      </w:pPr>
      <w:r>
        <w:rPr>
          <w:rFonts w:ascii="Calibri" w:eastAsia="Calibri" w:hAnsi="Calibri" w:cs="Calibri"/>
        </w:rPr>
        <w:t xml:space="preserve">a) Mínima y máxima de asignaturas o créditos que se deben inscribir en cada periodo académico y </w:t>
      </w:r>
      <w:r>
        <w:rPr>
          <w:rFonts w:ascii="Calibri" w:eastAsia="Calibri" w:hAnsi="Calibri" w:cs="Calibri"/>
          <w:color w:val="222222"/>
        </w:rPr>
        <w:t>porcentaje mínimo de aprobación de ellos en un año o semestre;</w:t>
      </w:r>
    </w:p>
    <w:p w:rsidR="00132F58" w:rsidRDefault="00132F58" w:rsidP="00132F58">
      <w:pPr>
        <w:keepLines/>
        <w:spacing w:after="200"/>
        <w:ind w:left="720"/>
        <w:jc w:val="both"/>
        <w:rPr>
          <w:rFonts w:ascii="Calibri" w:eastAsia="Calibri" w:hAnsi="Calibri" w:cs="Calibri"/>
          <w:color w:val="222222"/>
        </w:rPr>
      </w:pPr>
      <w:r>
        <w:rPr>
          <w:rFonts w:ascii="Calibri" w:eastAsia="Calibri" w:hAnsi="Calibri" w:cs="Calibri"/>
          <w:color w:val="222222"/>
        </w:rPr>
        <w:t>b) Tiempo máximo de permanencia cronológica en el programa o carrera para alcanzar la calidad de egresado/a;</w:t>
      </w:r>
    </w:p>
    <w:p w:rsidR="00132F58" w:rsidRDefault="00132F58" w:rsidP="00132F58">
      <w:pPr>
        <w:keepLines/>
        <w:spacing w:after="200"/>
        <w:ind w:left="720"/>
        <w:jc w:val="both"/>
        <w:rPr>
          <w:rFonts w:ascii="Calibri" w:eastAsia="Calibri" w:hAnsi="Calibri" w:cs="Calibri"/>
          <w:color w:val="222222"/>
        </w:rPr>
      </w:pPr>
      <w:r>
        <w:rPr>
          <w:rFonts w:ascii="Calibri" w:eastAsia="Calibri" w:hAnsi="Calibri" w:cs="Calibri"/>
          <w:color w:val="222222"/>
        </w:rPr>
        <w:t>c) Plazo para la obtención del título o grado, contado desde el año de egreso de la carrera o programa.</w:t>
      </w:r>
    </w:p>
    <w:p w:rsidR="00132F58" w:rsidRDefault="00132F58" w:rsidP="00132F58">
      <w:pPr>
        <w:spacing w:after="200"/>
        <w:jc w:val="both"/>
        <w:rPr>
          <w:rFonts w:ascii="Calibri" w:eastAsia="Calibri" w:hAnsi="Calibri" w:cs="Calibri"/>
        </w:rPr>
      </w:pPr>
      <w:r>
        <w:rPr>
          <w:rFonts w:ascii="Calibri" w:eastAsia="Calibri" w:hAnsi="Calibri" w:cs="Calibri"/>
        </w:rPr>
        <w:t>El Programa de Magíster en Estudios sobre Asia tendrá una duración de siete (7) trimestres académicos de dedicación parcial por parte de los estudiantes, con un total de noventa (90) créditos. Cada crédito representa veinticuatro (24) horas de trabajo total del estudiante. Comprende tanto aquel realizado bajo supervisión docente, como el trabajo personal que emplea para cumplir con los requerimientos del programa.</w:t>
      </w:r>
    </w:p>
    <w:p w:rsidR="00132F58" w:rsidRDefault="00132F58" w:rsidP="00132F58">
      <w:pPr>
        <w:spacing w:after="200"/>
        <w:jc w:val="both"/>
        <w:rPr>
          <w:rFonts w:ascii="Calibri" w:eastAsia="Calibri" w:hAnsi="Calibri" w:cs="Calibri"/>
        </w:rPr>
      </w:pPr>
      <w:r>
        <w:rPr>
          <w:rFonts w:ascii="Calibri" w:eastAsia="Calibri" w:hAnsi="Calibri" w:cs="Calibri"/>
        </w:rPr>
        <w:t>Los créditos serán otorgados de acuerdo con la carga de trabajo del estudiante en cada asignatura.</w:t>
      </w:r>
    </w:p>
    <w:p w:rsidR="00132F58" w:rsidRDefault="00132F58" w:rsidP="00132F58">
      <w:pPr>
        <w:spacing w:after="200"/>
        <w:jc w:val="both"/>
        <w:rPr>
          <w:rFonts w:ascii="Calibri" w:eastAsia="Calibri" w:hAnsi="Calibri" w:cs="Calibri"/>
        </w:rPr>
      </w:pPr>
      <w:r>
        <w:rPr>
          <w:rFonts w:ascii="Calibri" w:eastAsia="Calibri" w:hAnsi="Calibri" w:cs="Calibri"/>
        </w:rPr>
        <w:t>El primer trimestre el estudiante cursará tres asignaturas de 3 créditos y una asignatura de 2 créditos.</w:t>
      </w:r>
    </w:p>
    <w:p w:rsidR="00132F58" w:rsidRDefault="00132F58" w:rsidP="00132F58">
      <w:pPr>
        <w:spacing w:after="200"/>
        <w:jc w:val="both"/>
        <w:rPr>
          <w:rFonts w:ascii="Calibri" w:eastAsia="Calibri" w:hAnsi="Calibri" w:cs="Calibri"/>
        </w:rPr>
      </w:pPr>
      <w:r>
        <w:rPr>
          <w:rFonts w:ascii="Calibri" w:eastAsia="Calibri" w:hAnsi="Calibri" w:cs="Calibri"/>
        </w:rPr>
        <w:t>El segundo trimestre el estudiante cursará cuatro asignaturas de 3 créditos y una asignatura de 2 créditos.</w:t>
      </w:r>
    </w:p>
    <w:p w:rsidR="00132F58" w:rsidRDefault="00132F58" w:rsidP="00132F58">
      <w:pPr>
        <w:spacing w:after="200"/>
        <w:jc w:val="both"/>
        <w:rPr>
          <w:rFonts w:ascii="Calibri" w:eastAsia="Calibri" w:hAnsi="Calibri" w:cs="Calibri"/>
        </w:rPr>
      </w:pPr>
      <w:r>
        <w:rPr>
          <w:rFonts w:ascii="Calibri" w:eastAsia="Calibri" w:hAnsi="Calibri" w:cs="Calibri"/>
        </w:rPr>
        <w:t xml:space="preserve">En el tercer y cuarto trimestre, el estudiante cursará tres asignaturas de 3 créditos y dos de 2 créditos. </w:t>
      </w:r>
    </w:p>
    <w:p w:rsidR="00132F58" w:rsidRDefault="00132F58" w:rsidP="00132F58">
      <w:pPr>
        <w:spacing w:after="200"/>
        <w:jc w:val="both"/>
        <w:rPr>
          <w:rFonts w:ascii="Calibri" w:eastAsia="Calibri" w:hAnsi="Calibri" w:cs="Calibri"/>
        </w:rPr>
      </w:pPr>
      <w:r>
        <w:rPr>
          <w:rFonts w:ascii="Calibri" w:eastAsia="Calibri" w:hAnsi="Calibri" w:cs="Calibri"/>
        </w:rPr>
        <w:t xml:space="preserve">En el quinto trimestre, cursará una de 3 créditos y tres asignaturas de 2 créditos. </w:t>
      </w:r>
    </w:p>
    <w:p w:rsidR="00132F58" w:rsidRDefault="00132F58" w:rsidP="00132F58">
      <w:pPr>
        <w:spacing w:after="200"/>
        <w:jc w:val="both"/>
        <w:rPr>
          <w:rFonts w:ascii="Calibri" w:eastAsia="Calibri" w:hAnsi="Calibri" w:cs="Calibri"/>
        </w:rPr>
      </w:pPr>
      <w:r>
        <w:rPr>
          <w:rFonts w:ascii="Calibri" w:eastAsia="Calibri" w:hAnsi="Calibri" w:cs="Calibri"/>
        </w:rPr>
        <w:t>El sexto trimestre también se realizará un seminario de AFE con 2 créditos. Además, en el sexto y séptimo trimestre se realizarán los módulos de AFE equivalente a 13 y 15 créditos respectivamente.</w:t>
      </w:r>
    </w:p>
    <w:p w:rsidR="00132F58" w:rsidRDefault="00132F58" w:rsidP="00132F58">
      <w:pPr>
        <w:spacing w:after="200"/>
        <w:jc w:val="both"/>
        <w:rPr>
          <w:rFonts w:ascii="Calibri" w:eastAsia="Calibri" w:hAnsi="Calibri" w:cs="Calibri"/>
        </w:rPr>
      </w:pPr>
      <w:r>
        <w:rPr>
          <w:rFonts w:ascii="Calibri" w:eastAsia="Calibri" w:hAnsi="Calibri" w:cs="Calibri"/>
        </w:rPr>
        <w:lastRenderedPageBreak/>
        <w:t>La permanencia mínima de un estudiante en el programa será de un (1) año (equivalente a 4 trimestres) y podrá extenderse hasta un máximo de tres (3) años (equivalente a 12 trimestres), incluido el trabajo de tesis o actividad formativa equivalente a tesis.</w:t>
      </w:r>
    </w:p>
    <w:p w:rsidR="00132F58" w:rsidRDefault="00132F58" w:rsidP="00132F58">
      <w:pPr>
        <w:spacing w:after="240"/>
        <w:jc w:val="both"/>
        <w:rPr>
          <w:rFonts w:ascii="Calibri" w:eastAsia="Calibri" w:hAnsi="Calibri" w:cs="Calibri"/>
        </w:rPr>
      </w:pPr>
      <w:r>
        <w:rPr>
          <w:rFonts w:ascii="Calibri" w:eastAsia="Calibri" w:hAnsi="Calibri" w:cs="Calibri"/>
        </w:rPr>
        <w:t>Aquellos que hayan excedido la permanencia máxima establecida para el programa perderán su calidad de estudiante. Podrán ser readmitidos en el programa solo en casos fundados y por una sola vez, bajo las condiciones que establezcan en conjunto el Comité Académico del Programa y el Consejo de la Escuela de Postgrado.</w:t>
      </w:r>
    </w:p>
    <w:p w:rsidR="00132F58" w:rsidRDefault="00132F58" w:rsidP="00132F58">
      <w:pPr>
        <w:spacing w:after="240"/>
        <w:jc w:val="both"/>
        <w:rPr>
          <w:rFonts w:ascii="Calibri" w:eastAsia="Calibri" w:hAnsi="Calibri" w:cs="Calibri"/>
        </w:rPr>
      </w:pPr>
      <w:r>
        <w:rPr>
          <w:rFonts w:ascii="Calibri" w:eastAsia="Calibri" w:hAnsi="Calibri" w:cs="Calibri"/>
        </w:rPr>
        <w:t>La expresión "Candidato a Magíster" o "Magíster (c)", sólo podrá utilizarse después de inscribir el proyecto de tesis o actividad formativa equivalente y mientras se mantenga la calidad de estudiante</w:t>
      </w:r>
    </w:p>
    <w:p w:rsidR="00132F58" w:rsidRDefault="00132F58" w:rsidP="00132F58">
      <w:pPr>
        <w:spacing w:after="200"/>
        <w:jc w:val="both"/>
        <w:rPr>
          <w:rFonts w:ascii="Calibri" w:eastAsia="Calibri" w:hAnsi="Calibri" w:cs="Calibri"/>
        </w:rPr>
      </w:pPr>
    </w:p>
    <w:p w:rsidR="00132F58" w:rsidRDefault="00132F58" w:rsidP="00132F58">
      <w:pPr>
        <w:spacing w:after="200"/>
        <w:jc w:val="center"/>
        <w:rPr>
          <w:rFonts w:ascii="Calibri" w:eastAsia="Calibri" w:hAnsi="Calibri" w:cs="Calibri"/>
          <w:b/>
        </w:rPr>
      </w:pPr>
      <w:r>
        <w:rPr>
          <w:rFonts w:ascii="Calibri" w:eastAsia="Calibri" w:hAnsi="Calibri" w:cs="Calibri"/>
          <w:b/>
        </w:rPr>
        <w:t>TÍTULO VII</w:t>
      </w:r>
    </w:p>
    <w:p w:rsidR="00132F58" w:rsidRDefault="00132F58" w:rsidP="00132F58">
      <w:pPr>
        <w:spacing w:after="200"/>
        <w:jc w:val="center"/>
        <w:rPr>
          <w:rFonts w:ascii="Calibri" w:eastAsia="Calibri" w:hAnsi="Calibri" w:cs="Calibri"/>
          <w:b/>
        </w:rPr>
      </w:pPr>
      <w:r>
        <w:rPr>
          <w:rFonts w:ascii="Calibri" w:eastAsia="Calibri" w:hAnsi="Calibri" w:cs="Calibri"/>
          <w:b/>
        </w:rPr>
        <w:t>Del reconocimiento de actividades académicas</w:t>
      </w:r>
    </w:p>
    <w:p w:rsidR="00132F58" w:rsidRDefault="00132F58" w:rsidP="00132F58">
      <w:pPr>
        <w:spacing w:after="200"/>
        <w:jc w:val="both"/>
        <w:rPr>
          <w:rFonts w:ascii="Calibri" w:eastAsia="Calibri" w:hAnsi="Calibri" w:cs="Calibri"/>
          <w:b/>
        </w:rPr>
      </w:pPr>
      <w:r>
        <w:rPr>
          <w:rFonts w:ascii="Calibri" w:eastAsia="Calibri" w:hAnsi="Calibri" w:cs="Calibri"/>
          <w:b/>
        </w:rPr>
        <w:t>Artículo 12:</w:t>
      </w:r>
    </w:p>
    <w:p w:rsidR="00132F58" w:rsidRDefault="00132F58" w:rsidP="00132F58">
      <w:pPr>
        <w:spacing w:after="200"/>
        <w:jc w:val="both"/>
        <w:rPr>
          <w:rFonts w:ascii="Calibri" w:eastAsia="Calibri" w:hAnsi="Calibri" w:cs="Calibri"/>
        </w:rPr>
      </w:pPr>
      <w:r>
        <w:rPr>
          <w:rFonts w:ascii="Calibri" w:eastAsia="Calibri" w:hAnsi="Calibri" w:cs="Calibri"/>
        </w:rPr>
        <w:t>Los postulantes al Magíster en Estudios sobre Asia podrán solicitar al Director de la Escuela de Postgrado el reconocimiento u homologación de cursos aprobados con anterioridad del ingreso al Programa y el Director resolverá previo informe del Comité Académico del programa. Al efecto, deben acompañarse los programas de cada una de las asignaturas que se solicita homologar y los certificados de notas correspondientes, en original y debidamente autorizados. En todo caso, dichas homologaciones no podrán superar el cincuenta por ciento (50%) de los créditos del Programa.</w:t>
      </w:r>
    </w:p>
    <w:p w:rsidR="00132F58" w:rsidRDefault="00132F58" w:rsidP="00132F58">
      <w:pPr>
        <w:spacing w:after="200"/>
        <w:jc w:val="both"/>
        <w:rPr>
          <w:rFonts w:ascii="Calibri" w:eastAsia="Calibri" w:hAnsi="Calibri" w:cs="Calibri"/>
          <w:b/>
        </w:rPr>
      </w:pPr>
      <w:r>
        <w:rPr>
          <w:rFonts w:ascii="Calibri" w:eastAsia="Calibri" w:hAnsi="Calibri" w:cs="Calibri"/>
          <w:b/>
        </w:rPr>
        <w:t>Artículo 13:</w:t>
      </w:r>
    </w:p>
    <w:p w:rsidR="00132F58" w:rsidRDefault="00132F58" w:rsidP="00132F58">
      <w:pPr>
        <w:spacing w:after="200"/>
        <w:jc w:val="both"/>
        <w:rPr>
          <w:rFonts w:ascii="Calibri" w:eastAsia="Calibri" w:hAnsi="Calibri" w:cs="Calibri"/>
        </w:rPr>
      </w:pPr>
      <w:r>
        <w:rPr>
          <w:rFonts w:ascii="Calibri" w:eastAsia="Calibri" w:hAnsi="Calibri" w:cs="Calibri"/>
        </w:rPr>
        <w:t>El reconocimiento de actividades curriculares realizadas con anterioridad por el postulante no podrá incluir la Actividad Formativa Equivalente a Tesis.</w:t>
      </w:r>
    </w:p>
    <w:p w:rsidR="00132F58" w:rsidRDefault="00132F58" w:rsidP="00132F58">
      <w:pPr>
        <w:spacing w:after="200"/>
        <w:jc w:val="center"/>
        <w:rPr>
          <w:rFonts w:ascii="Calibri" w:eastAsia="Calibri" w:hAnsi="Calibri" w:cs="Calibri"/>
          <w:b/>
        </w:rPr>
      </w:pPr>
    </w:p>
    <w:p w:rsidR="00132F58" w:rsidRDefault="00132F58" w:rsidP="00132F58">
      <w:pPr>
        <w:spacing w:after="200"/>
        <w:jc w:val="center"/>
        <w:rPr>
          <w:rFonts w:ascii="Calibri" w:eastAsia="Calibri" w:hAnsi="Calibri" w:cs="Calibri"/>
          <w:b/>
        </w:rPr>
      </w:pPr>
      <w:r>
        <w:rPr>
          <w:rFonts w:ascii="Calibri" w:eastAsia="Calibri" w:hAnsi="Calibri" w:cs="Calibri"/>
          <w:b/>
        </w:rPr>
        <w:t>TÍTULO VIII</w:t>
      </w:r>
    </w:p>
    <w:p w:rsidR="00132F58" w:rsidRDefault="00132F58" w:rsidP="00132F58">
      <w:pPr>
        <w:spacing w:after="200"/>
        <w:jc w:val="center"/>
        <w:rPr>
          <w:rFonts w:ascii="Calibri" w:eastAsia="Calibri" w:hAnsi="Calibri" w:cs="Calibri"/>
          <w:b/>
        </w:rPr>
      </w:pPr>
      <w:r>
        <w:rPr>
          <w:rFonts w:ascii="Calibri" w:eastAsia="Calibri" w:hAnsi="Calibri" w:cs="Calibri"/>
          <w:b/>
        </w:rPr>
        <w:t>De la Actividad Formativa Equivalente a Tesis: Del Estudio de Caso</w:t>
      </w:r>
    </w:p>
    <w:p w:rsidR="00132F58" w:rsidRDefault="00132F58" w:rsidP="00132F58">
      <w:pPr>
        <w:spacing w:after="200"/>
        <w:jc w:val="both"/>
        <w:rPr>
          <w:rFonts w:ascii="Calibri" w:eastAsia="Calibri" w:hAnsi="Calibri" w:cs="Calibri"/>
          <w:b/>
        </w:rPr>
      </w:pPr>
      <w:r>
        <w:rPr>
          <w:rFonts w:ascii="Calibri" w:eastAsia="Calibri" w:hAnsi="Calibri" w:cs="Calibri"/>
          <w:b/>
        </w:rPr>
        <w:t>Artículo 14:</w:t>
      </w:r>
    </w:p>
    <w:p w:rsidR="00132F58" w:rsidRDefault="00132F58" w:rsidP="00132F58">
      <w:pPr>
        <w:spacing w:after="200"/>
        <w:jc w:val="both"/>
        <w:rPr>
          <w:rFonts w:ascii="Calibri" w:eastAsia="Calibri" w:hAnsi="Calibri" w:cs="Calibri"/>
        </w:rPr>
      </w:pPr>
      <w:r>
        <w:rPr>
          <w:rFonts w:ascii="Calibri" w:eastAsia="Calibri" w:hAnsi="Calibri" w:cs="Calibri"/>
        </w:rPr>
        <w:t xml:space="preserve">El Programa de Magíster en Estudios sobre Asia contempla la realización de una Actividad Formativa Equivalente (AFE) a Tesis que corresponde a un Estudio de Caso. </w:t>
      </w:r>
    </w:p>
    <w:p w:rsidR="00132F58" w:rsidRDefault="00132F58" w:rsidP="00132F58">
      <w:pPr>
        <w:spacing w:after="200"/>
        <w:jc w:val="both"/>
        <w:rPr>
          <w:rFonts w:ascii="Calibri" w:eastAsia="Calibri" w:hAnsi="Calibri" w:cs="Calibri"/>
          <w:b/>
        </w:rPr>
      </w:pPr>
      <w:r>
        <w:rPr>
          <w:rFonts w:ascii="Calibri" w:eastAsia="Calibri" w:hAnsi="Calibri" w:cs="Calibri"/>
          <w:b/>
        </w:rPr>
        <w:t xml:space="preserve">Artículo 15: </w:t>
      </w:r>
    </w:p>
    <w:p w:rsidR="00132F58" w:rsidRDefault="00132F58" w:rsidP="00132F58">
      <w:pPr>
        <w:spacing w:after="200"/>
        <w:jc w:val="both"/>
        <w:rPr>
          <w:rFonts w:ascii="Calibri" w:eastAsia="Calibri" w:hAnsi="Calibri" w:cs="Calibri"/>
        </w:rPr>
      </w:pPr>
      <w:r>
        <w:rPr>
          <w:rFonts w:ascii="Calibri" w:eastAsia="Calibri" w:hAnsi="Calibri" w:cs="Calibri"/>
        </w:rPr>
        <w:t xml:space="preserve">El Estudio de Caso debe ser el resultado de la aplicación de los conocimientos aprendidos a lo largo del Programa y de la creatividad por parte del estudiante. Se debe examinar un </w:t>
      </w:r>
      <w:r>
        <w:rPr>
          <w:rFonts w:ascii="Calibri" w:eastAsia="Calibri" w:hAnsi="Calibri" w:cs="Calibri"/>
        </w:rPr>
        <w:lastRenderedPageBreak/>
        <w:t xml:space="preserve">tópico vinculado a la definición o análisis de alguna de las líneas de investigación del programa de magíster, poniendo énfasis en un tema relacionado con Asia. </w:t>
      </w:r>
    </w:p>
    <w:p w:rsidR="00132F58" w:rsidRDefault="00132F58" w:rsidP="00132F58">
      <w:pPr>
        <w:spacing w:after="200"/>
        <w:jc w:val="both"/>
        <w:rPr>
          <w:rFonts w:ascii="Calibri" w:eastAsia="Calibri" w:hAnsi="Calibri" w:cs="Calibri"/>
        </w:rPr>
      </w:pPr>
      <w:r>
        <w:rPr>
          <w:rFonts w:ascii="Calibri" w:eastAsia="Calibri" w:hAnsi="Calibri" w:cs="Calibri"/>
        </w:rPr>
        <w:t xml:space="preserve">Para la ejecución de la Actividad Formativa Equivalente (AFE) el estudiante contará con un Profesor Guía nombrado por el Comité Académico, a proposición del estudiante. El profesor Guía será el responsable de guiar al estudiante en la búsqueda de la coherencia e idoneidad de la propuesta de investigación, como también del desarrollo, impacto y novedad del estudio de caso. Del mismo modo, se contará con la ayuda complementaria del Profesor Informante quien será el responsable de verificar que la formación actividad investigadora del estudiante se adecúe a los principios del programa. Adicionalmente el profesor informante recomendará literatura para el desarrollo del estado del arte y marco teórico del estudio de caso. </w:t>
      </w:r>
    </w:p>
    <w:p w:rsidR="00132F58" w:rsidRDefault="00132F58" w:rsidP="00132F58">
      <w:pPr>
        <w:spacing w:after="200"/>
        <w:jc w:val="both"/>
        <w:rPr>
          <w:rFonts w:ascii="Calibri" w:eastAsia="Calibri" w:hAnsi="Calibri" w:cs="Calibri"/>
        </w:rPr>
      </w:pPr>
      <w:r>
        <w:rPr>
          <w:rFonts w:ascii="Calibri" w:eastAsia="Calibri" w:hAnsi="Calibri" w:cs="Calibri"/>
        </w:rPr>
        <w:t xml:space="preserve">El proyecto de la Actividad Formativa Equivalente (AFE) será aprobado por el Comité Académico, de acuerdo con el informe de la Comisión Evaluadora del Estudio de Caso o AFE. </w:t>
      </w:r>
    </w:p>
    <w:p w:rsidR="00132F58" w:rsidRDefault="00132F58" w:rsidP="00132F58">
      <w:pPr>
        <w:spacing w:after="200"/>
        <w:jc w:val="both"/>
        <w:rPr>
          <w:rFonts w:ascii="Calibri" w:eastAsia="Calibri" w:hAnsi="Calibri" w:cs="Calibri"/>
        </w:rPr>
      </w:pPr>
      <w:r>
        <w:rPr>
          <w:rFonts w:ascii="Calibri" w:eastAsia="Calibri" w:hAnsi="Calibri" w:cs="Calibri"/>
          <w:highlight w:val="white"/>
        </w:rPr>
        <w:t>Durante el desarrollo de la tesis o actividad formativa equivalente el estudiante deberá presentar a la Comisión Evaluadora al menos un informe de avance, en la forma que determine el reglamento específico del programa.</w:t>
      </w:r>
    </w:p>
    <w:p w:rsidR="00132F58" w:rsidRDefault="00132F58" w:rsidP="00132F58">
      <w:pPr>
        <w:spacing w:after="200"/>
        <w:jc w:val="both"/>
        <w:rPr>
          <w:rFonts w:ascii="Calibri" w:eastAsia="Calibri" w:hAnsi="Calibri" w:cs="Calibri"/>
        </w:rPr>
      </w:pPr>
      <w:r>
        <w:rPr>
          <w:rFonts w:ascii="Calibri" w:eastAsia="Calibri" w:hAnsi="Calibri" w:cs="Calibri"/>
        </w:rPr>
        <w:t xml:space="preserve">El trabajo de la Actividad Formativa Equivalente (AFE) culminará con un documento escrito individual. El Documento Final de la AFE, previa aprobación y calificación del Profesor Guía, debe ser entregado al Coordinador del Programa el cual organizará el Examen de Grado. </w:t>
      </w:r>
    </w:p>
    <w:p w:rsidR="00132F58" w:rsidRDefault="00132F58" w:rsidP="00132F58">
      <w:pPr>
        <w:spacing w:after="200"/>
        <w:jc w:val="both"/>
        <w:rPr>
          <w:rFonts w:ascii="Calibri" w:eastAsia="Calibri" w:hAnsi="Calibri" w:cs="Calibri"/>
        </w:rPr>
      </w:pPr>
      <w:r>
        <w:rPr>
          <w:rFonts w:ascii="Calibri" w:eastAsia="Calibri" w:hAnsi="Calibri" w:cs="Calibri"/>
        </w:rPr>
        <w:t xml:space="preserve">Para aprobar el Examen de Grado se requerirá también la aprobación del Documento Final de la AFE mediante una exposición ante la Comisión Evaluadora de la AFE. </w:t>
      </w:r>
    </w:p>
    <w:p w:rsidR="00132F58" w:rsidRDefault="00132F58" w:rsidP="00132F58">
      <w:pPr>
        <w:spacing w:after="200"/>
        <w:jc w:val="both"/>
        <w:rPr>
          <w:rFonts w:ascii="Calibri" w:eastAsia="Calibri" w:hAnsi="Calibri" w:cs="Calibri"/>
        </w:rPr>
      </w:pPr>
      <w:r>
        <w:rPr>
          <w:rFonts w:ascii="Calibri" w:eastAsia="Calibri" w:hAnsi="Calibri" w:cs="Calibri"/>
        </w:rPr>
        <w:t xml:space="preserve">La Comisión de Examen de Grado estará conformada por al menos tres profesores, el examen será presidido por el Director de la Escuela de Postgrado quien de acuerdo al Art.30, del Reglamento General de Estudios Conducentes a los Grados Académicos de Magíster o Doctoral del Instituto o de la Universidad de Chile, podrá delegar dicha función. </w:t>
      </w:r>
      <w:r>
        <w:rPr>
          <w:rFonts w:ascii="Calibri" w:eastAsia="Calibri" w:hAnsi="Calibri" w:cs="Calibri"/>
        </w:rPr>
        <w:t>Además,</w:t>
      </w:r>
      <w:r>
        <w:rPr>
          <w:rFonts w:ascii="Calibri" w:eastAsia="Calibri" w:hAnsi="Calibri" w:cs="Calibri"/>
        </w:rPr>
        <w:t xml:space="preserve"> participarán el profesor informante y el profesor </w:t>
      </w:r>
      <w:proofErr w:type="spellStart"/>
      <w:r>
        <w:rPr>
          <w:rFonts w:ascii="Calibri" w:eastAsia="Calibri" w:hAnsi="Calibri" w:cs="Calibri"/>
        </w:rPr>
        <w:t>sufragante</w:t>
      </w:r>
      <w:proofErr w:type="spellEnd"/>
      <w:r>
        <w:rPr>
          <w:rFonts w:ascii="Calibri" w:eastAsia="Calibri" w:hAnsi="Calibri" w:cs="Calibri"/>
        </w:rPr>
        <w:t xml:space="preserve">. Este último solamente participará en esta fase del proceso de evaluación, por </w:t>
      </w:r>
      <w:r>
        <w:rPr>
          <w:rFonts w:ascii="Calibri" w:eastAsia="Calibri" w:hAnsi="Calibri" w:cs="Calibri"/>
        </w:rPr>
        <w:t>consiguiente,</w:t>
      </w:r>
      <w:r>
        <w:rPr>
          <w:rFonts w:ascii="Calibri" w:eastAsia="Calibri" w:hAnsi="Calibri" w:cs="Calibri"/>
        </w:rPr>
        <w:t xml:space="preserve"> sólo evaluará la presentación oral del estudio de caso. </w:t>
      </w:r>
    </w:p>
    <w:p w:rsidR="00132F58" w:rsidRDefault="00132F58" w:rsidP="00132F58">
      <w:pPr>
        <w:spacing w:after="200"/>
        <w:jc w:val="both"/>
        <w:rPr>
          <w:rFonts w:ascii="Calibri" w:eastAsia="Calibri" w:hAnsi="Calibri" w:cs="Calibri"/>
        </w:rPr>
      </w:pPr>
      <w:r>
        <w:rPr>
          <w:rFonts w:ascii="Calibri" w:eastAsia="Calibri" w:hAnsi="Calibri" w:cs="Calibri"/>
        </w:rPr>
        <w:t xml:space="preserve">La comisión evaluadora debe estar compuesta por académicos del claustro. La condición de aprobación será que en ambas instancias de evaluación (estudio de caso escrito y exposición oral el estudiante obtenga una nota de 4.0 o superior). La manera en cómo se asigna una calificación final a dicho estudio de caso consiste en 50% de la nota que el profesor guía entregue sobre el informe final y 50% la que entregue la Comisión de Examen de Grado. </w:t>
      </w:r>
    </w:p>
    <w:p w:rsidR="00132F58" w:rsidRDefault="00132F58" w:rsidP="00132F58">
      <w:pPr>
        <w:spacing w:after="200"/>
        <w:jc w:val="both"/>
        <w:rPr>
          <w:rFonts w:ascii="Calibri" w:eastAsia="Calibri" w:hAnsi="Calibri" w:cs="Calibri"/>
        </w:rPr>
      </w:pPr>
      <w:r>
        <w:rPr>
          <w:rFonts w:ascii="Calibri" w:eastAsia="Calibri" w:hAnsi="Calibri" w:cs="Calibri"/>
        </w:rPr>
        <w:t>La comisión evaluadora de AFE, es la misma comisión que evalúa la formulación del proyecto AFE.</w:t>
      </w:r>
    </w:p>
    <w:p w:rsidR="00132F58" w:rsidRDefault="00132F58" w:rsidP="00132F58">
      <w:pPr>
        <w:spacing w:after="200"/>
        <w:jc w:val="both"/>
        <w:rPr>
          <w:rFonts w:ascii="Calibri" w:eastAsia="Calibri" w:hAnsi="Calibri" w:cs="Calibri"/>
          <w:b/>
        </w:rPr>
      </w:pPr>
      <w:r>
        <w:rPr>
          <w:rFonts w:ascii="Calibri" w:eastAsia="Calibri" w:hAnsi="Calibri" w:cs="Calibri"/>
        </w:rPr>
        <w:t>El profesor guía asiste al Examen de Grado con derecho a voz.</w:t>
      </w:r>
    </w:p>
    <w:p w:rsidR="00132F58" w:rsidRDefault="00132F58" w:rsidP="00132F58">
      <w:pPr>
        <w:spacing w:after="200"/>
        <w:jc w:val="both"/>
        <w:rPr>
          <w:rFonts w:ascii="Calibri" w:eastAsia="Calibri" w:hAnsi="Calibri" w:cs="Calibri"/>
          <w:b/>
        </w:rPr>
      </w:pPr>
      <w:r>
        <w:rPr>
          <w:rFonts w:ascii="Calibri" w:eastAsia="Calibri" w:hAnsi="Calibri" w:cs="Calibri"/>
          <w:b/>
        </w:rPr>
        <w:lastRenderedPageBreak/>
        <w:t>Artículo 16:</w:t>
      </w:r>
    </w:p>
    <w:p w:rsidR="00132F58" w:rsidRDefault="00132F58" w:rsidP="00132F58">
      <w:pPr>
        <w:spacing w:after="200"/>
        <w:jc w:val="both"/>
        <w:rPr>
          <w:rFonts w:ascii="Calibri" w:eastAsia="Calibri" w:hAnsi="Calibri" w:cs="Calibri"/>
        </w:rPr>
      </w:pPr>
      <w:r>
        <w:rPr>
          <w:rFonts w:ascii="Calibri" w:eastAsia="Calibri" w:hAnsi="Calibri" w:cs="Calibri"/>
        </w:rPr>
        <w:t>El trabajo que demanda la realización de la Actividad Formativa Equivalente a Tesis estará limitado por los tres (3) años, equivalente a la permanencia máxima en el Programa permitido según lo dispuesto en el Reglamento General de Estudios conducentes a los Grados Académicos de Magíster y Doctor.</w:t>
      </w:r>
    </w:p>
    <w:p w:rsidR="00132F58" w:rsidRDefault="00132F58" w:rsidP="00132F58">
      <w:pPr>
        <w:spacing w:after="200"/>
        <w:jc w:val="center"/>
        <w:rPr>
          <w:rFonts w:ascii="Calibri" w:eastAsia="Calibri" w:hAnsi="Calibri" w:cs="Calibri"/>
          <w:b/>
        </w:rPr>
      </w:pPr>
    </w:p>
    <w:p w:rsidR="00132F58" w:rsidRDefault="00132F58" w:rsidP="00132F58">
      <w:pPr>
        <w:spacing w:after="200"/>
        <w:jc w:val="center"/>
        <w:rPr>
          <w:rFonts w:ascii="Calibri" w:eastAsia="Calibri" w:hAnsi="Calibri" w:cs="Calibri"/>
          <w:b/>
        </w:rPr>
      </w:pPr>
      <w:r>
        <w:rPr>
          <w:rFonts w:ascii="Calibri" w:eastAsia="Calibri" w:hAnsi="Calibri" w:cs="Calibri"/>
          <w:b/>
        </w:rPr>
        <w:t>TÍTULO IX</w:t>
      </w:r>
    </w:p>
    <w:p w:rsidR="00132F58" w:rsidRDefault="00132F58" w:rsidP="00132F58">
      <w:pPr>
        <w:spacing w:after="200"/>
        <w:jc w:val="center"/>
        <w:rPr>
          <w:rFonts w:ascii="Calibri" w:eastAsia="Calibri" w:hAnsi="Calibri" w:cs="Calibri"/>
          <w:b/>
        </w:rPr>
      </w:pPr>
      <w:r>
        <w:rPr>
          <w:rFonts w:ascii="Calibri" w:eastAsia="Calibri" w:hAnsi="Calibri" w:cs="Calibri"/>
          <w:b/>
        </w:rPr>
        <w:t>Examen de Grado</w:t>
      </w:r>
    </w:p>
    <w:p w:rsidR="00132F58" w:rsidRDefault="00132F58" w:rsidP="00132F58">
      <w:pPr>
        <w:spacing w:after="200"/>
        <w:jc w:val="both"/>
        <w:rPr>
          <w:rFonts w:ascii="Calibri" w:eastAsia="Calibri" w:hAnsi="Calibri" w:cs="Calibri"/>
          <w:b/>
        </w:rPr>
      </w:pPr>
      <w:r>
        <w:rPr>
          <w:rFonts w:ascii="Calibri" w:eastAsia="Calibri" w:hAnsi="Calibri" w:cs="Calibri"/>
          <w:b/>
        </w:rPr>
        <w:t>Artículo 17:</w:t>
      </w:r>
    </w:p>
    <w:p w:rsidR="00132F58" w:rsidRDefault="00132F58" w:rsidP="00132F58">
      <w:pPr>
        <w:spacing w:after="200"/>
        <w:jc w:val="both"/>
        <w:rPr>
          <w:rFonts w:ascii="Calibri" w:eastAsia="Calibri" w:hAnsi="Calibri" w:cs="Calibri"/>
        </w:rPr>
      </w:pPr>
      <w:r>
        <w:rPr>
          <w:rFonts w:ascii="Calibri" w:eastAsia="Calibri" w:hAnsi="Calibri" w:cs="Calibri"/>
        </w:rPr>
        <w:t>El programa culminará con la aprobación de un Examen de Grado. El estudiante podrá rendir el Examen de Grado una vez aprobado todas las exigencias curriculares contempladas en el plan de estudios del Programa, y esté aprobado el Documento Final de la Actividad Formativa Equivalente a Tesis, de acuerdo al Artículo 11 del presente reglamento.</w:t>
      </w:r>
    </w:p>
    <w:p w:rsidR="00132F58" w:rsidRDefault="00132F58" w:rsidP="00132F58">
      <w:pPr>
        <w:spacing w:after="200"/>
        <w:jc w:val="both"/>
        <w:rPr>
          <w:rFonts w:ascii="Calibri" w:eastAsia="Calibri" w:hAnsi="Calibri" w:cs="Calibri"/>
          <w:b/>
        </w:rPr>
      </w:pPr>
      <w:r>
        <w:rPr>
          <w:rFonts w:ascii="Calibri" w:eastAsia="Calibri" w:hAnsi="Calibri" w:cs="Calibri"/>
          <w:b/>
        </w:rPr>
        <w:t>Artículo 18:</w:t>
      </w:r>
    </w:p>
    <w:p w:rsidR="00132F58" w:rsidRDefault="00132F58" w:rsidP="00132F58">
      <w:pPr>
        <w:spacing w:after="200"/>
        <w:jc w:val="both"/>
        <w:rPr>
          <w:rFonts w:ascii="Calibri" w:eastAsia="Calibri" w:hAnsi="Calibri" w:cs="Calibri"/>
        </w:rPr>
      </w:pPr>
      <w:r>
        <w:rPr>
          <w:rFonts w:ascii="Calibri" w:eastAsia="Calibri" w:hAnsi="Calibri" w:cs="Calibri"/>
        </w:rPr>
        <w:t>El Comité Académico fijará la fecha del Examen de Grado una vez cumplidos los requisitos establecidos por este reglamento.</w:t>
      </w:r>
    </w:p>
    <w:p w:rsidR="00132F58" w:rsidRDefault="00132F58" w:rsidP="00132F58">
      <w:pPr>
        <w:spacing w:after="200"/>
        <w:jc w:val="both"/>
        <w:rPr>
          <w:rFonts w:ascii="Calibri" w:eastAsia="Calibri" w:hAnsi="Calibri" w:cs="Calibri"/>
          <w:b/>
        </w:rPr>
      </w:pPr>
      <w:r>
        <w:rPr>
          <w:rFonts w:ascii="Calibri" w:eastAsia="Calibri" w:hAnsi="Calibri" w:cs="Calibri"/>
          <w:b/>
        </w:rPr>
        <w:t>Artículo 19:</w:t>
      </w:r>
    </w:p>
    <w:p w:rsidR="00132F58" w:rsidRDefault="00132F58" w:rsidP="00132F58">
      <w:pPr>
        <w:spacing w:after="200"/>
        <w:jc w:val="both"/>
        <w:rPr>
          <w:rFonts w:ascii="Calibri" w:eastAsia="Calibri" w:hAnsi="Calibri" w:cs="Calibri"/>
        </w:rPr>
      </w:pPr>
      <w:r>
        <w:rPr>
          <w:rFonts w:ascii="Calibri" w:eastAsia="Calibri" w:hAnsi="Calibri" w:cs="Calibri"/>
        </w:rPr>
        <w:t>El Examen de Grado será público y versará sobre el Estudio de Caso o AFE. El Director de la Escuela de Postgrado designará la Comisión de Examen de Grado, a proposición del Comité Académico y estará compuesta por tres (3) profesores, incluyendo, de preferencia, al menos uno externo a la unidad académica y cuya especialidad esté relacionada con el tópico del proyecto del estudiante.</w:t>
      </w:r>
    </w:p>
    <w:p w:rsidR="00132F58" w:rsidRDefault="00132F58" w:rsidP="00132F58">
      <w:pPr>
        <w:spacing w:after="200"/>
        <w:jc w:val="both"/>
        <w:rPr>
          <w:rFonts w:ascii="Calibri" w:eastAsia="Calibri" w:hAnsi="Calibri" w:cs="Calibri"/>
        </w:rPr>
      </w:pPr>
      <w:r>
        <w:rPr>
          <w:rFonts w:ascii="Calibri" w:eastAsia="Calibri" w:hAnsi="Calibri" w:cs="Calibri"/>
        </w:rPr>
        <w:t>El Examen de Grado será presidido por el Director del Instituto de Estudios Internacionales, quien podrá delegar dicha función.</w:t>
      </w:r>
    </w:p>
    <w:p w:rsidR="00132F58" w:rsidRDefault="00132F58" w:rsidP="00132F58">
      <w:pPr>
        <w:spacing w:after="200"/>
        <w:jc w:val="both"/>
        <w:rPr>
          <w:rFonts w:ascii="Calibri" w:eastAsia="Calibri" w:hAnsi="Calibri" w:cs="Calibri"/>
        </w:rPr>
      </w:pPr>
      <w:r>
        <w:rPr>
          <w:rFonts w:ascii="Calibri" w:eastAsia="Calibri" w:hAnsi="Calibri" w:cs="Calibri"/>
        </w:rPr>
        <w:t xml:space="preserve">La calificación final de la AFE se definirá de la siguiente manera: a) la nota del Profesor Guía, quien calificará tanto el trabajo escrito, que equivale a un cincuenta por ciento (50%) de la calificación final; b) la nota del Profesor Informante en un 25% y c) la nota del Examen de Grado que equivale al 25% restante. </w:t>
      </w:r>
    </w:p>
    <w:p w:rsidR="00132F58" w:rsidRDefault="00132F58" w:rsidP="00132F58">
      <w:pPr>
        <w:spacing w:after="200"/>
        <w:jc w:val="both"/>
        <w:rPr>
          <w:rFonts w:ascii="Calibri" w:eastAsia="Calibri" w:hAnsi="Calibri" w:cs="Calibri"/>
        </w:rPr>
      </w:pPr>
      <w:r>
        <w:rPr>
          <w:rFonts w:ascii="Calibri" w:eastAsia="Calibri" w:hAnsi="Calibri" w:cs="Calibri"/>
        </w:rPr>
        <w:t xml:space="preserve">La nota del examen de grado será responsabilidad de una comisión integrada por profesores del claustro con exclusión del profesor guía. El Profesor Guía puede asistir al Examen de Grado con derecho a voz. La nota de aprobación debe ser igual o superior a 4,0 por cada uno de los integrantes de la Comisión. </w:t>
      </w:r>
    </w:p>
    <w:p w:rsidR="00132F58" w:rsidRDefault="00132F58" w:rsidP="00132F58">
      <w:pPr>
        <w:spacing w:after="200"/>
        <w:jc w:val="both"/>
        <w:rPr>
          <w:rFonts w:ascii="Calibri" w:eastAsia="Calibri" w:hAnsi="Calibri" w:cs="Calibri"/>
        </w:rPr>
      </w:pPr>
    </w:p>
    <w:p w:rsidR="00132F58" w:rsidRDefault="00132F58" w:rsidP="00132F58">
      <w:pPr>
        <w:spacing w:after="200"/>
        <w:jc w:val="center"/>
        <w:rPr>
          <w:rFonts w:ascii="Calibri" w:eastAsia="Calibri" w:hAnsi="Calibri" w:cs="Calibri"/>
          <w:b/>
        </w:rPr>
      </w:pPr>
      <w:r>
        <w:rPr>
          <w:rFonts w:ascii="Calibri" w:eastAsia="Calibri" w:hAnsi="Calibri" w:cs="Calibri"/>
          <w:b/>
        </w:rPr>
        <w:lastRenderedPageBreak/>
        <w:t>TÍTULO X</w:t>
      </w:r>
    </w:p>
    <w:p w:rsidR="00132F58" w:rsidRDefault="00132F58" w:rsidP="00132F58">
      <w:pPr>
        <w:spacing w:after="200"/>
        <w:jc w:val="center"/>
        <w:rPr>
          <w:rFonts w:ascii="Calibri" w:eastAsia="Calibri" w:hAnsi="Calibri" w:cs="Calibri"/>
          <w:b/>
        </w:rPr>
      </w:pPr>
      <w:r>
        <w:rPr>
          <w:rFonts w:ascii="Calibri" w:eastAsia="Calibri" w:hAnsi="Calibri" w:cs="Calibri"/>
          <w:b/>
        </w:rPr>
        <w:t>De los Requisitos para Optar al Grado de Magíster en Desarrollo y Cooperación Internacional</w:t>
      </w:r>
    </w:p>
    <w:p w:rsidR="00132F58" w:rsidRDefault="00132F58" w:rsidP="00132F58">
      <w:pPr>
        <w:spacing w:after="200"/>
        <w:jc w:val="both"/>
        <w:rPr>
          <w:rFonts w:ascii="Calibri" w:eastAsia="Calibri" w:hAnsi="Calibri" w:cs="Calibri"/>
          <w:b/>
        </w:rPr>
      </w:pPr>
      <w:r>
        <w:rPr>
          <w:rFonts w:ascii="Calibri" w:eastAsia="Calibri" w:hAnsi="Calibri" w:cs="Calibri"/>
          <w:b/>
        </w:rPr>
        <w:t>Artículo 20:</w:t>
      </w:r>
    </w:p>
    <w:p w:rsidR="00132F58" w:rsidRDefault="00132F58" w:rsidP="00132F58">
      <w:pPr>
        <w:spacing w:after="200"/>
        <w:jc w:val="both"/>
        <w:rPr>
          <w:rFonts w:ascii="Calibri" w:eastAsia="Calibri" w:hAnsi="Calibri" w:cs="Calibri"/>
        </w:rPr>
      </w:pPr>
      <w:r>
        <w:rPr>
          <w:rFonts w:ascii="Calibri" w:eastAsia="Calibri" w:hAnsi="Calibri" w:cs="Calibri"/>
        </w:rPr>
        <w:t>Para optar al Grado de Magíster en Estudios sobre Asia se requiere:</w:t>
      </w:r>
    </w:p>
    <w:p w:rsidR="00132F58" w:rsidRDefault="00132F58" w:rsidP="00132F58">
      <w:pPr>
        <w:numPr>
          <w:ilvl w:val="0"/>
          <w:numId w:val="4"/>
        </w:numPr>
        <w:jc w:val="both"/>
        <w:rPr>
          <w:rFonts w:ascii="Calibri" w:eastAsia="Calibri" w:hAnsi="Calibri" w:cs="Calibri"/>
        </w:rPr>
      </w:pPr>
      <w:r>
        <w:rPr>
          <w:rFonts w:ascii="Calibri" w:eastAsia="Calibri" w:hAnsi="Calibri" w:cs="Calibri"/>
        </w:rPr>
        <w:t>Primero, haber aprobado todas las exigencias curriculares contempladas en el Plan de Estudios.</w:t>
      </w:r>
    </w:p>
    <w:p w:rsidR="00132F58" w:rsidRDefault="00132F58" w:rsidP="00132F58">
      <w:pPr>
        <w:numPr>
          <w:ilvl w:val="0"/>
          <w:numId w:val="4"/>
        </w:numPr>
        <w:jc w:val="both"/>
        <w:rPr>
          <w:rFonts w:ascii="Calibri" w:eastAsia="Calibri" w:hAnsi="Calibri" w:cs="Calibri"/>
        </w:rPr>
      </w:pPr>
      <w:r>
        <w:rPr>
          <w:rFonts w:ascii="Calibri" w:eastAsia="Calibri" w:hAnsi="Calibri" w:cs="Calibri"/>
        </w:rPr>
        <w:t>Segundo, haber aprobado la Actividad Formativa Equivalente a Tesis.</w:t>
      </w:r>
    </w:p>
    <w:p w:rsidR="00132F58" w:rsidRDefault="00132F58" w:rsidP="00132F58">
      <w:pPr>
        <w:numPr>
          <w:ilvl w:val="0"/>
          <w:numId w:val="4"/>
        </w:numPr>
        <w:jc w:val="both"/>
        <w:rPr>
          <w:rFonts w:ascii="Calibri" w:eastAsia="Calibri" w:hAnsi="Calibri" w:cs="Calibri"/>
        </w:rPr>
      </w:pPr>
      <w:r>
        <w:rPr>
          <w:rFonts w:ascii="Calibri" w:eastAsia="Calibri" w:hAnsi="Calibri" w:cs="Calibri"/>
        </w:rPr>
        <w:t>Tercero, haber aprobado el Examen de Grado.</w:t>
      </w:r>
    </w:p>
    <w:p w:rsidR="00132F58" w:rsidRDefault="00132F58" w:rsidP="00132F58">
      <w:pPr>
        <w:spacing w:after="200"/>
        <w:jc w:val="both"/>
        <w:rPr>
          <w:rFonts w:ascii="Calibri" w:eastAsia="Calibri" w:hAnsi="Calibri" w:cs="Calibri"/>
        </w:rPr>
      </w:pPr>
      <w:r>
        <w:rPr>
          <w:rFonts w:ascii="Calibri" w:eastAsia="Calibri" w:hAnsi="Calibri" w:cs="Calibri"/>
        </w:rPr>
        <w:t>Una vez cumplidos estos requisitos, el Director del Instituto de Estudios Internacionales solicitará al Rector de la Universidad de Chile que confiera el Grado de Magíster en Estudios sobre Asia al candidato.</w:t>
      </w:r>
    </w:p>
    <w:p w:rsidR="00132F58" w:rsidRDefault="00132F58" w:rsidP="00132F58">
      <w:pPr>
        <w:spacing w:after="200"/>
        <w:jc w:val="both"/>
        <w:rPr>
          <w:rFonts w:ascii="Calibri" w:eastAsia="Calibri" w:hAnsi="Calibri" w:cs="Calibri"/>
          <w:b/>
        </w:rPr>
      </w:pPr>
      <w:r>
        <w:rPr>
          <w:rFonts w:ascii="Calibri" w:eastAsia="Calibri" w:hAnsi="Calibri" w:cs="Calibri"/>
          <w:b/>
        </w:rPr>
        <w:t>Artículo 21:</w:t>
      </w:r>
    </w:p>
    <w:p w:rsidR="00132F58" w:rsidRDefault="00132F58" w:rsidP="00132F58">
      <w:pPr>
        <w:spacing w:after="200"/>
        <w:jc w:val="both"/>
        <w:rPr>
          <w:rFonts w:ascii="Calibri" w:eastAsia="Calibri" w:hAnsi="Calibri" w:cs="Calibri"/>
        </w:rPr>
      </w:pPr>
      <w:r>
        <w:rPr>
          <w:rFonts w:ascii="Calibri" w:eastAsia="Calibri" w:hAnsi="Calibri" w:cs="Calibri"/>
        </w:rPr>
        <w:t>La calificación final del candidato a Magíster en Estudios sobre Asia se obtendrá ponderando la nota promedio obtenida en las actividades curriculares, en la proporción de un sesenta por ciento (60%), la Actividad Formativa Equivalente a Tesis en la proporción de un veinte por ciento (20%), y el Examen de Grado en la proporción de veinte por ciento (20%). Dicha calificación se expresará en la siguiente forma:</w:t>
      </w:r>
    </w:p>
    <w:p w:rsidR="00132F58" w:rsidRDefault="00132F58" w:rsidP="00132F58">
      <w:pPr>
        <w:numPr>
          <w:ilvl w:val="0"/>
          <w:numId w:val="5"/>
        </w:numPr>
        <w:jc w:val="both"/>
        <w:rPr>
          <w:rFonts w:ascii="Calibri" w:eastAsia="Calibri" w:hAnsi="Calibri" w:cs="Calibri"/>
        </w:rPr>
      </w:pPr>
      <w:r>
        <w:rPr>
          <w:rFonts w:ascii="Calibri" w:eastAsia="Calibri" w:hAnsi="Calibri" w:cs="Calibri"/>
        </w:rPr>
        <w:t>Calificación entre 4.0 y 4.9: Aprobación.</w:t>
      </w:r>
    </w:p>
    <w:p w:rsidR="00132F58" w:rsidRDefault="00132F58" w:rsidP="00132F58">
      <w:pPr>
        <w:numPr>
          <w:ilvl w:val="0"/>
          <w:numId w:val="5"/>
        </w:numPr>
        <w:jc w:val="both"/>
        <w:rPr>
          <w:rFonts w:ascii="Calibri" w:eastAsia="Calibri" w:hAnsi="Calibri" w:cs="Calibri"/>
        </w:rPr>
      </w:pPr>
      <w:r>
        <w:rPr>
          <w:rFonts w:ascii="Calibri" w:eastAsia="Calibri" w:hAnsi="Calibri" w:cs="Calibri"/>
        </w:rPr>
        <w:t>Calificación entre 5.0 y 5.9: Aprobación con Distinción.</w:t>
      </w:r>
    </w:p>
    <w:p w:rsidR="00132F58" w:rsidRDefault="00132F58" w:rsidP="00132F58">
      <w:pPr>
        <w:numPr>
          <w:ilvl w:val="0"/>
          <w:numId w:val="5"/>
        </w:numPr>
        <w:jc w:val="both"/>
        <w:rPr>
          <w:rFonts w:ascii="Calibri" w:eastAsia="Calibri" w:hAnsi="Calibri" w:cs="Calibri"/>
        </w:rPr>
      </w:pPr>
      <w:r>
        <w:rPr>
          <w:rFonts w:ascii="Calibri" w:eastAsia="Calibri" w:hAnsi="Calibri" w:cs="Calibri"/>
        </w:rPr>
        <w:t>Calificación entre 6.0 y 7.0: Aprobación con Distinción Máxima.</w:t>
      </w:r>
    </w:p>
    <w:p w:rsidR="00132F58" w:rsidRDefault="00132F58" w:rsidP="00132F58">
      <w:pPr>
        <w:jc w:val="both"/>
        <w:rPr>
          <w:rFonts w:ascii="Calibri" w:eastAsia="Calibri" w:hAnsi="Calibri" w:cs="Calibri"/>
        </w:rPr>
      </w:pPr>
    </w:p>
    <w:p w:rsidR="00132F58" w:rsidRDefault="00132F58" w:rsidP="00132F58">
      <w:pPr>
        <w:shd w:val="clear" w:color="auto" w:fill="FFFFFF"/>
        <w:spacing w:after="240"/>
        <w:jc w:val="both"/>
        <w:rPr>
          <w:rFonts w:ascii="Calibri" w:eastAsia="Calibri" w:hAnsi="Calibri" w:cs="Calibri"/>
          <w:b/>
        </w:rPr>
      </w:pPr>
      <w:r>
        <w:rPr>
          <w:rFonts w:ascii="Calibri" w:eastAsia="Calibri" w:hAnsi="Calibri" w:cs="Calibri"/>
          <w:b/>
        </w:rPr>
        <w:t>Artículo 22:</w:t>
      </w:r>
    </w:p>
    <w:p w:rsidR="00132F58" w:rsidRDefault="00132F58" w:rsidP="00132F58">
      <w:pPr>
        <w:shd w:val="clear" w:color="auto" w:fill="FFFFFF"/>
        <w:spacing w:after="240"/>
        <w:jc w:val="both"/>
        <w:rPr>
          <w:rFonts w:ascii="Calibri" w:eastAsia="Calibri" w:hAnsi="Calibri" w:cs="Calibri"/>
        </w:rPr>
      </w:pPr>
      <w:r>
        <w:rPr>
          <w:rFonts w:ascii="Calibri" w:eastAsia="Calibri" w:hAnsi="Calibri" w:cs="Calibri"/>
        </w:rPr>
        <w:t xml:space="preserve">En concordancia con el Art. 26 del Reglamento General de Estudiantes de la Universidad de Chile, el presente Programa establecerá: </w:t>
      </w:r>
    </w:p>
    <w:p w:rsidR="00132F58" w:rsidRDefault="00132F58" w:rsidP="00132F58">
      <w:pPr>
        <w:shd w:val="clear" w:color="auto" w:fill="FFFFFF"/>
        <w:spacing w:after="240"/>
        <w:jc w:val="both"/>
        <w:rPr>
          <w:rFonts w:ascii="Calibri" w:eastAsia="Calibri" w:hAnsi="Calibri" w:cs="Calibri"/>
        </w:rPr>
      </w:pPr>
      <w:r>
        <w:rPr>
          <w:rFonts w:ascii="Calibri" w:eastAsia="Calibri" w:hAnsi="Calibri" w:cs="Calibri"/>
        </w:rPr>
        <w:t>Las actividades curriculares que el estudiante deberá realizar, así como su secuencia, serán aprobadas por el Director de la Escuela con el acuerdo del Comité Académico respectivo.</w:t>
      </w:r>
    </w:p>
    <w:p w:rsidR="00132F58" w:rsidRDefault="00132F58" w:rsidP="00132F58">
      <w:pPr>
        <w:shd w:val="clear" w:color="auto" w:fill="FFFFFF"/>
        <w:spacing w:after="240"/>
        <w:jc w:val="both"/>
        <w:rPr>
          <w:rFonts w:ascii="Calibri" w:eastAsia="Calibri" w:hAnsi="Calibri" w:cs="Calibri"/>
        </w:rPr>
      </w:pPr>
      <w:r>
        <w:rPr>
          <w:rFonts w:ascii="Calibri" w:eastAsia="Calibri" w:hAnsi="Calibri" w:cs="Calibri"/>
        </w:rPr>
        <w:t>El Comité Académico podrá nombrar tutores de programa de entre los académicos del claustro, con el fin de orientar a los estudiantes en sus actividades académicas.</w:t>
      </w:r>
    </w:p>
    <w:p w:rsidR="00132F58" w:rsidRDefault="00132F58" w:rsidP="00132F58">
      <w:pPr>
        <w:shd w:val="clear" w:color="auto" w:fill="FFFFFF"/>
        <w:spacing w:after="240"/>
        <w:jc w:val="both"/>
        <w:rPr>
          <w:rFonts w:ascii="Calibri" w:eastAsia="Calibri" w:hAnsi="Calibri" w:cs="Calibri"/>
          <w:b/>
        </w:rPr>
      </w:pPr>
      <w:r>
        <w:rPr>
          <w:rFonts w:ascii="Calibri" w:eastAsia="Calibri" w:hAnsi="Calibri" w:cs="Calibri"/>
          <w:b/>
        </w:rPr>
        <w:t>Artículo 23:</w:t>
      </w:r>
    </w:p>
    <w:p w:rsidR="00132F58" w:rsidRDefault="00132F58" w:rsidP="00132F58">
      <w:pPr>
        <w:spacing w:after="240"/>
        <w:jc w:val="both"/>
        <w:rPr>
          <w:rFonts w:ascii="Calibri" w:eastAsia="Calibri" w:hAnsi="Calibri" w:cs="Calibri"/>
        </w:rPr>
      </w:pPr>
      <w:r>
        <w:rPr>
          <w:rFonts w:ascii="Calibri" w:eastAsia="Calibri" w:hAnsi="Calibri" w:cs="Calibri"/>
        </w:rPr>
        <w:t>En concordancia con el Art. 31 del Reglamento General de Estudiantes de la Universidad de Chile, el presente Programa establecerá:</w:t>
      </w:r>
    </w:p>
    <w:p w:rsidR="00132F58" w:rsidRDefault="00132F58" w:rsidP="00132F58">
      <w:pPr>
        <w:shd w:val="clear" w:color="auto" w:fill="FFFFFF"/>
        <w:spacing w:after="240"/>
        <w:jc w:val="both"/>
        <w:rPr>
          <w:rFonts w:ascii="Calibri" w:eastAsia="Calibri" w:hAnsi="Calibri" w:cs="Calibri"/>
        </w:rPr>
      </w:pPr>
      <w:r>
        <w:rPr>
          <w:rFonts w:ascii="Calibri" w:eastAsia="Calibri" w:hAnsi="Calibri" w:cs="Calibri"/>
        </w:rPr>
        <w:t>En el diploma se indicará el otorgamiento del grado, señalando el área o mención y la calificación expresada en conceptos.</w:t>
      </w:r>
    </w:p>
    <w:p w:rsidR="00132F58" w:rsidRDefault="00132F58" w:rsidP="00132F58">
      <w:pPr>
        <w:jc w:val="both"/>
        <w:rPr>
          <w:rFonts w:ascii="Calibri" w:eastAsia="Calibri" w:hAnsi="Calibri" w:cs="Calibri"/>
        </w:rPr>
      </w:pPr>
    </w:p>
    <w:p w:rsidR="00132F58" w:rsidRDefault="00132F58" w:rsidP="00132F58">
      <w:pPr>
        <w:spacing w:after="200"/>
        <w:jc w:val="center"/>
        <w:rPr>
          <w:rFonts w:ascii="Calibri" w:eastAsia="Calibri" w:hAnsi="Calibri" w:cs="Calibri"/>
          <w:b/>
        </w:rPr>
      </w:pPr>
    </w:p>
    <w:p w:rsidR="00132F58" w:rsidRDefault="00132F58" w:rsidP="00132F58">
      <w:pPr>
        <w:spacing w:after="200"/>
        <w:jc w:val="center"/>
        <w:rPr>
          <w:rFonts w:ascii="Calibri" w:eastAsia="Calibri" w:hAnsi="Calibri" w:cs="Calibri"/>
        </w:rPr>
      </w:pPr>
      <w:r>
        <w:rPr>
          <w:rFonts w:ascii="Calibri" w:eastAsia="Calibri" w:hAnsi="Calibri" w:cs="Calibri"/>
          <w:b/>
        </w:rPr>
        <w:t>TÍTULO XI</w:t>
      </w:r>
    </w:p>
    <w:p w:rsidR="00132F58" w:rsidRDefault="00132F58" w:rsidP="00132F58">
      <w:pPr>
        <w:spacing w:after="200"/>
        <w:jc w:val="center"/>
        <w:rPr>
          <w:rFonts w:ascii="Calibri" w:eastAsia="Calibri" w:hAnsi="Calibri" w:cs="Calibri"/>
          <w:b/>
        </w:rPr>
      </w:pPr>
      <w:r>
        <w:rPr>
          <w:rFonts w:ascii="Calibri" w:eastAsia="Calibri" w:hAnsi="Calibri" w:cs="Calibri"/>
          <w:b/>
        </w:rPr>
        <w:t>Disposiciones Transitorias</w:t>
      </w:r>
    </w:p>
    <w:p w:rsidR="00132F58" w:rsidRDefault="00132F58" w:rsidP="00132F58">
      <w:pPr>
        <w:spacing w:after="200"/>
        <w:jc w:val="center"/>
        <w:rPr>
          <w:rFonts w:ascii="Calibri" w:eastAsia="Calibri" w:hAnsi="Calibri" w:cs="Calibri"/>
          <w:b/>
        </w:rPr>
      </w:pPr>
    </w:p>
    <w:p w:rsidR="00132F58" w:rsidRDefault="00132F58" w:rsidP="00132F58">
      <w:pPr>
        <w:spacing w:after="200"/>
        <w:rPr>
          <w:rFonts w:ascii="Calibri" w:eastAsia="Calibri" w:hAnsi="Calibri" w:cs="Calibri"/>
          <w:b/>
        </w:rPr>
      </w:pPr>
      <w:r>
        <w:rPr>
          <w:rFonts w:ascii="Calibri" w:eastAsia="Calibri" w:hAnsi="Calibri" w:cs="Calibri"/>
          <w:b/>
        </w:rPr>
        <w:t>Artículo 1 Transitorio:</w:t>
      </w:r>
    </w:p>
    <w:p w:rsidR="00132F58" w:rsidRDefault="00132F58" w:rsidP="00132F58">
      <w:pPr>
        <w:spacing w:after="200"/>
        <w:jc w:val="both"/>
        <w:rPr>
          <w:rFonts w:ascii="Calibri" w:eastAsia="Calibri" w:hAnsi="Calibri" w:cs="Calibri"/>
        </w:rPr>
      </w:pPr>
      <w:r>
        <w:rPr>
          <w:rFonts w:ascii="Calibri" w:eastAsia="Calibri" w:hAnsi="Calibri" w:cs="Calibri"/>
        </w:rPr>
        <w:t xml:space="preserve">El presente Reglamento y Plan de Estudios se aplicará a todos los estudiantes que ingresen al Magíster en Estudios sobre Asia a partir de 2023. </w:t>
      </w:r>
    </w:p>
    <w:p w:rsidR="00132F58" w:rsidRDefault="00132F58" w:rsidP="00132F58">
      <w:pPr>
        <w:spacing w:after="200"/>
        <w:jc w:val="both"/>
        <w:rPr>
          <w:rFonts w:ascii="Calibri" w:eastAsia="Calibri" w:hAnsi="Calibri" w:cs="Calibri"/>
        </w:rPr>
      </w:pPr>
    </w:p>
    <w:p w:rsidR="00132F58" w:rsidRDefault="00132F58" w:rsidP="00132F58">
      <w:pPr>
        <w:numPr>
          <w:ilvl w:val="0"/>
          <w:numId w:val="6"/>
        </w:numPr>
        <w:pBdr>
          <w:top w:val="nil"/>
          <w:left w:val="nil"/>
          <w:bottom w:val="nil"/>
          <w:right w:val="nil"/>
          <w:between w:val="nil"/>
        </w:pBdr>
        <w:spacing w:after="200"/>
        <w:jc w:val="both"/>
        <w:rPr>
          <w:rFonts w:ascii="Calibri" w:eastAsia="Calibri" w:hAnsi="Calibri" w:cs="Calibri"/>
          <w:b/>
          <w:color w:val="000000"/>
        </w:rPr>
      </w:pPr>
      <w:bookmarkStart w:id="1" w:name="_heading=h.gjdgxs" w:colFirst="0" w:colLast="0"/>
      <w:bookmarkEnd w:id="1"/>
      <w:r>
        <w:rPr>
          <w:rFonts w:ascii="Calibri" w:eastAsia="Calibri" w:hAnsi="Calibri" w:cs="Calibri"/>
          <w:b/>
          <w:color w:val="000000"/>
        </w:rPr>
        <w:t xml:space="preserve">PLAN DE ESTUDIOS </w:t>
      </w:r>
    </w:p>
    <w:p w:rsidR="00132F58" w:rsidRDefault="00132F58" w:rsidP="00132F58">
      <w:pPr>
        <w:ind w:left="720"/>
        <w:jc w:val="both"/>
        <w:rPr>
          <w:rFonts w:ascii="Calibri" w:eastAsia="Calibri" w:hAnsi="Calibri" w:cs="Calibri"/>
        </w:rPr>
      </w:pPr>
    </w:p>
    <w:tbl>
      <w:tblPr>
        <w:tblW w:w="10075"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34"/>
        <w:gridCol w:w="5387"/>
        <w:gridCol w:w="709"/>
        <w:gridCol w:w="2845"/>
      </w:tblGrid>
      <w:tr w:rsidR="00132F58" w:rsidTr="00F76542">
        <w:tc>
          <w:tcPr>
            <w:tcW w:w="1134" w:type="dxa"/>
          </w:tcPr>
          <w:p w:rsidR="00132F58" w:rsidRDefault="00132F58" w:rsidP="00F76542">
            <w:pPr>
              <w:rPr>
                <w:rFonts w:ascii="Calibri" w:eastAsia="Calibri" w:hAnsi="Calibri" w:cs="Calibri"/>
                <w:sz w:val="22"/>
                <w:szCs w:val="22"/>
              </w:rPr>
            </w:pPr>
          </w:p>
        </w:tc>
        <w:tc>
          <w:tcPr>
            <w:tcW w:w="5387" w:type="dxa"/>
          </w:tcPr>
          <w:p w:rsidR="00132F58" w:rsidRDefault="00132F58" w:rsidP="00F76542">
            <w:pPr>
              <w:rPr>
                <w:rFonts w:ascii="Calibri" w:eastAsia="Calibri" w:hAnsi="Calibri" w:cs="Calibri"/>
                <w:b/>
                <w:sz w:val="22"/>
                <w:szCs w:val="22"/>
              </w:rPr>
            </w:pPr>
            <w:r>
              <w:rPr>
                <w:rFonts w:ascii="Calibri" w:eastAsia="Calibri" w:hAnsi="Calibri" w:cs="Calibri"/>
                <w:b/>
                <w:sz w:val="22"/>
                <w:szCs w:val="22"/>
              </w:rPr>
              <w:t>Nombre curso</w:t>
            </w:r>
          </w:p>
        </w:tc>
        <w:tc>
          <w:tcPr>
            <w:tcW w:w="709" w:type="dxa"/>
          </w:tcPr>
          <w:p w:rsidR="00132F58" w:rsidRDefault="00132F58" w:rsidP="00F76542">
            <w:pPr>
              <w:rPr>
                <w:rFonts w:ascii="Calibri" w:eastAsia="Calibri" w:hAnsi="Calibri" w:cs="Calibri"/>
                <w:b/>
                <w:sz w:val="22"/>
                <w:szCs w:val="22"/>
              </w:rPr>
            </w:pPr>
            <w:r>
              <w:rPr>
                <w:rFonts w:ascii="Calibri" w:eastAsia="Calibri" w:hAnsi="Calibri" w:cs="Calibri"/>
                <w:b/>
                <w:sz w:val="22"/>
                <w:szCs w:val="22"/>
              </w:rPr>
              <w:t>Créditos</w:t>
            </w:r>
          </w:p>
        </w:tc>
        <w:tc>
          <w:tcPr>
            <w:tcW w:w="2845" w:type="dxa"/>
          </w:tcPr>
          <w:p w:rsidR="00132F58" w:rsidRDefault="00132F58" w:rsidP="00F76542">
            <w:pPr>
              <w:rPr>
                <w:rFonts w:ascii="Calibri" w:eastAsia="Calibri" w:hAnsi="Calibri" w:cs="Calibri"/>
                <w:b/>
                <w:sz w:val="22"/>
                <w:szCs w:val="22"/>
              </w:rPr>
            </w:pPr>
            <w:r>
              <w:rPr>
                <w:rFonts w:ascii="Calibri" w:eastAsia="Calibri" w:hAnsi="Calibri" w:cs="Calibri"/>
                <w:b/>
                <w:sz w:val="22"/>
                <w:szCs w:val="22"/>
              </w:rPr>
              <w:t>Línea de formación</w:t>
            </w:r>
          </w:p>
        </w:tc>
      </w:tr>
      <w:tr w:rsidR="00132F58" w:rsidTr="00F76542">
        <w:tc>
          <w:tcPr>
            <w:tcW w:w="1134" w:type="dxa"/>
            <w:vMerge w:val="restart"/>
          </w:tcPr>
          <w:p w:rsidR="00132F58" w:rsidRDefault="00132F58" w:rsidP="00F76542">
            <w:pPr>
              <w:rPr>
                <w:rFonts w:ascii="Calibri" w:eastAsia="Calibri" w:hAnsi="Calibri" w:cs="Calibri"/>
                <w:sz w:val="22"/>
                <w:szCs w:val="22"/>
              </w:rPr>
            </w:pPr>
            <w:r>
              <w:rPr>
                <w:rFonts w:ascii="Calibri" w:eastAsia="Calibri" w:hAnsi="Calibri" w:cs="Calibri"/>
                <w:sz w:val="22"/>
                <w:szCs w:val="22"/>
              </w:rPr>
              <w:t>Primer Trimestre</w:t>
            </w: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Historia de las relaciones internacionales (curso magistral)</w:t>
            </w: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3</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Historia y Escuelas de pensamiento</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Teoría de las Relaciones Internacionales (curso magistral)</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3</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Relaciones Internacionales</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Fundamentos de la economía (curso magistral)</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3</w:t>
            </w:r>
          </w:p>
        </w:tc>
        <w:tc>
          <w:tcPr>
            <w:tcW w:w="2845" w:type="dxa"/>
          </w:tcPr>
          <w:p w:rsidR="00132F58" w:rsidRDefault="00132F58" w:rsidP="00F76542">
            <w:pPr>
              <w:ind w:left="3"/>
              <w:rPr>
                <w:rFonts w:ascii="Calibri" w:eastAsia="Calibri" w:hAnsi="Calibri" w:cs="Calibri"/>
                <w:sz w:val="22"/>
                <w:szCs w:val="22"/>
              </w:rPr>
            </w:pPr>
            <w:r>
              <w:rPr>
                <w:rFonts w:ascii="Calibri" w:eastAsia="Calibri" w:hAnsi="Calibri" w:cs="Calibri"/>
                <w:sz w:val="22"/>
                <w:szCs w:val="22"/>
              </w:rPr>
              <w:t>Economía Internacional</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Diseño y Metodología de Investigación I (curso de métodos)</w:t>
            </w: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2</w:t>
            </w:r>
          </w:p>
        </w:tc>
        <w:tc>
          <w:tcPr>
            <w:tcW w:w="2845" w:type="dxa"/>
          </w:tcPr>
          <w:p w:rsidR="00132F58" w:rsidRDefault="00132F58" w:rsidP="00F76542">
            <w:pPr>
              <w:ind w:left="3"/>
              <w:rPr>
                <w:rFonts w:ascii="Calibri" w:eastAsia="Calibri" w:hAnsi="Calibri" w:cs="Calibri"/>
                <w:sz w:val="22"/>
                <w:szCs w:val="22"/>
              </w:rPr>
            </w:pPr>
            <w:r>
              <w:rPr>
                <w:rFonts w:ascii="Calibri" w:eastAsia="Calibri" w:hAnsi="Calibri" w:cs="Calibri"/>
                <w:sz w:val="22"/>
                <w:szCs w:val="22"/>
              </w:rPr>
              <w:t>N/A</w:t>
            </w:r>
          </w:p>
        </w:tc>
      </w:tr>
      <w:tr w:rsidR="00132F58" w:rsidTr="00F76542">
        <w:tc>
          <w:tcPr>
            <w:tcW w:w="1134" w:type="dxa"/>
            <w:vMerge w:val="restart"/>
          </w:tcPr>
          <w:p w:rsidR="00132F58" w:rsidRDefault="00132F58" w:rsidP="00F76542">
            <w:pPr>
              <w:rPr>
                <w:rFonts w:ascii="Calibri" w:eastAsia="Calibri" w:hAnsi="Calibri" w:cs="Calibri"/>
                <w:sz w:val="22"/>
                <w:szCs w:val="22"/>
              </w:rPr>
            </w:pPr>
            <w:r>
              <w:rPr>
                <w:rFonts w:ascii="Calibri" w:eastAsia="Calibri" w:hAnsi="Calibri" w:cs="Calibri"/>
                <w:sz w:val="22"/>
                <w:szCs w:val="22"/>
              </w:rPr>
              <w:t>Segundo Trimestre</w:t>
            </w: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Historia de Asia I (curso magistral)</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3</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 xml:space="preserve">Historia y Escuelas de pensamiento </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Relaciones Internacionales en Asia (curso magistral)</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3</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Relaciones Internacionales</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 xml:space="preserve">Economía </w:t>
            </w:r>
            <w:r>
              <w:rPr>
                <w:rFonts w:ascii="Calibri" w:eastAsia="Calibri" w:hAnsi="Calibri" w:cs="Calibri"/>
                <w:sz w:val="22"/>
                <w:szCs w:val="22"/>
              </w:rPr>
              <w:t>Internacional (</w:t>
            </w:r>
            <w:r>
              <w:rPr>
                <w:rFonts w:ascii="Calibri" w:eastAsia="Calibri" w:hAnsi="Calibri" w:cs="Calibri"/>
                <w:sz w:val="22"/>
                <w:szCs w:val="22"/>
              </w:rPr>
              <w:t>curso magistral)</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3</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Economía Internacional</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Diseño y Metodología de Investigación II (curso de métodos)</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2</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N/A</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Regímenes y Sistemas Políticos en Asia (curso magistral)</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3</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Sistemas Políticos</w:t>
            </w:r>
          </w:p>
        </w:tc>
      </w:tr>
      <w:tr w:rsidR="00132F58" w:rsidTr="00F76542">
        <w:tc>
          <w:tcPr>
            <w:tcW w:w="1134" w:type="dxa"/>
            <w:vMerge w:val="restart"/>
          </w:tcPr>
          <w:p w:rsidR="00132F58" w:rsidRDefault="00132F58" w:rsidP="00F76542">
            <w:pPr>
              <w:rPr>
                <w:rFonts w:ascii="Calibri" w:eastAsia="Calibri" w:hAnsi="Calibri" w:cs="Calibri"/>
                <w:sz w:val="22"/>
                <w:szCs w:val="22"/>
              </w:rPr>
            </w:pPr>
            <w:r>
              <w:rPr>
                <w:rFonts w:ascii="Calibri" w:eastAsia="Calibri" w:hAnsi="Calibri" w:cs="Calibri"/>
                <w:sz w:val="22"/>
                <w:szCs w:val="22"/>
              </w:rPr>
              <w:t>Tercer trimestre</w:t>
            </w: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Historia de Asia II (curso magistral)</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3</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Historia y Escuelas de pensamiento</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S</w:t>
            </w:r>
            <w:r>
              <w:rPr>
                <w:rFonts w:ascii="Calibri" w:eastAsia="Calibri" w:hAnsi="Calibri" w:cs="Calibri"/>
                <w:sz w:val="22"/>
                <w:szCs w:val="22"/>
              </w:rPr>
              <w:t>eguridad y defensa en Asia (curso magistral)</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3</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 xml:space="preserve">Relaciones Internacionales </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Economía de Asia I (curso magistral)</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3</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Economía Internacional</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Diseño y Metodología de Investigación III (curso de métodos)</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lastRenderedPageBreak/>
              <w:t>2</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N/A</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132F58">
            <w:pPr>
              <w:rPr>
                <w:rFonts w:ascii="Calibri" w:eastAsia="Calibri" w:hAnsi="Calibri" w:cs="Calibri"/>
                <w:sz w:val="22"/>
                <w:szCs w:val="22"/>
              </w:rPr>
            </w:pPr>
            <w:r w:rsidRPr="00132F58">
              <w:rPr>
                <w:rFonts w:ascii="Calibri" w:eastAsia="Calibri" w:hAnsi="Calibri" w:cs="Calibri"/>
                <w:sz w:val="22"/>
                <w:szCs w:val="22"/>
              </w:rPr>
              <w:t>Seminario de Diplomacia</w:t>
            </w:r>
            <w:r>
              <w:rPr>
                <w:rFonts w:ascii="Calibri" w:eastAsia="Calibri" w:hAnsi="Calibri" w:cs="Calibri"/>
                <w:sz w:val="22"/>
                <w:szCs w:val="22"/>
              </w:rPr>
              <w:t xml:space="preserve"> y Negociación</w:t>
            </w:r>
            <w:bookmarkStart w:id="2" w:name="_GoBack"/>
            <w:bookmarkEnd w:id="2"/>
            <w:r w:rsidRPr="00132F58">
              <w:rPr>
                <w:rFonts w:ascii="Calibri" w:eastAsia="Calibri" w:hAnsi="Calibri" w:cs="Calibri"/>
                <w:sz w:val="22"/>
                <w:szCs w:val="22"/>
              </w:rPr>
              <w:t xml:space="preserve">  </w:t>
            </w:r>
            <w:r>
              <w:rPr>
                <w:rFonts w:ascii="Calibri" w:eastAsia="Calibri" w:hAnsi="Calibri" w:cs="Calibri"/>
                <w:sz w:val="22"/>
                <w:szCs w:val="22"/>
              </w:rPr>
              <w:t>(Seminario)</w:t>
            </w: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2</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Gestión de negocios</w:t>
            </w:r>
          </w:p>
        </w:tc>
      </w:tr>
      <w:tr w:rsidR="00132F58" w:rsidTr="00F76542">
        <w:tc>
          <w:tcPr>
            <w:tcW w:w="1134" w:type="dxa"/>
            <w:vMerge w:val="restart"/>
          </w:tcPr>
          <w:p w:rsidR="00132F58" w:rsidRDefault="00132F58" w:rsidP="00F76542">
            <w:pPr>
              <w:rPr>
                <w:rFonts w:ascii="Calibri" w:eastAsia="Calibri" w:hAnsi="Calibri" w:cs="Calibri"/>
                <w:sz w:val="22"/>
                <w:szCs w:val="22"/>
              </w:rPr>
            </w:pPr>
            <w:r>
              <w:rPr>
                <w:rFonts w:ascii="Calibri" w:eastAsia="Calibri" w:hAnsi="Calibri" w:cs="Calibri"/>
                <w:sz w:val="22"/>
                <w:szCs w:val="22"/>
              </w:rPr>
              <w:t>Cuarto trimestre</w:t>
            </w: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Escuelas de Pensamiento Político en Asia (curso magistral)</w:t>
            </w: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3</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Historia y Escuelas de pensamiento</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sidRPr="00132F58">
              <w:rPr>
                <w:rFonts w:ascii="Calibri" w:eastAsia="Calibri" w:hAnsi="Calibri" w:cs="Calibri"/>
                <w:sz w:val="22"/>
                <w:szCs w:val="22"/>
              </w:rPr>
              <w:t>Tecnología e Innovación en Asia</w:t>
            </w: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2</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 xml:space="preserve">Sistemas Políticos </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Economía de Asia II (curso magistral)</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3</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Economía Internacional</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Diseño y Metodología de Investigación IV (curso de métodos)</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2</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N/A</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Gestión y evaluación de proyectos (curso magistral)</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3</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Gestión de negocios</w:t>
            </w:r>
          </w:p>
        </w:tc>
      </w:tr>
      <w:tr w:rsidR="00132F58" w:rsidTr="00F76542">
        <w:tc>
          <w:tcPr>
            <w:tcW w:w="1134" w:type="dxa"/>
            <w:vMerge w:val="restart"/>
          </w:tcPr>
          <w:p w:rsidR="00132F58" w:rsidRDefault="00132F58" w:rsidP="00F76542">
            <w:pPr>
              <w:rPr>
                <w:rFonts w:ascii="Calibri" w:eastAsia="Calibri" w:hAnsi="Calibri" w:cs="Calibri"/>
                <w:sz w:val="22"/>
                <w:szCs w:val="22"/>
              </w:rPr>
            </w:pPr>
            <w:r>
              <w:rPr>
                <w:rFonts w:ascii="Calibri" w:eastAsia="Calibri" w:hAnsi="Calibri" w:cs="Calibri"/>
                <w:sz w:val="22"/>
                <w:szCs w:val="22"/>
              </w:rPr>
              <w:t>Quinto trimestre</w:t>
            </w: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Electivo I – 3 opciones</w:t>
            </w:r>
          </w:p>
          <w:p w:rsidR="00132F58" w:rsidRDefault="00132F58" w:rsidP="00F76542">
            <w:pPr>
              <w:rPr>
                <w:rFonts w:ascii="Calibri" w:eastAsia="Calibri" w:hAnsi="Calibri" w:cs="Calibri"/>
                <w:sz w:val="22"/>
                <w:szCs w:val="22"/>
              </w:rPr>
            </w:pPr>
            <w:r>
              <w:rPr>
                <w:rFonts w:ascii="Calibri" w:eastAsia="Calibri" w:hAnsi="Calibri" w:cs="Calibri"/>
                <w:sz w:val="22"/>
                <w:szCs w:val="22"/>
              </w:rPr>
              <w:t xml:space="preserve">-Relaciones entre China y América Latina </w:t>
            </w:r>
          </w:p>
          <w:p w:rsidR="00132F58" w:rsidRDefault="00132F58" w:rsidP="00F76542">
            <w:pPr>
              <w:rPr>
                <w:rFonts w:ascii="Calibri" w:eastAsia="Calibri" w:hAnsi="Calibri" w:cs="Calibri"/>
                <w:sz w:val="22"/>
                <w:szCs w:val="22"/>
              </w:rPr>
            </w:pPr>
            <w:r>
              <w:rPr>
                <w:rFonts w:ascii="Calibri" w:eastAsia="Calibri" w:hAnsi="Calibri" w:cs="Calibri"/>
                <w:sz w:val="22"/>
                <w:szCs w:val="22"/>
              </w:rPr>
              <w:t>-Relaciones entre Japón y América Latina</w:t>
            </w:r>
          </w:p>
          <w:p w:rsidR="00132F58" w:rsidRDefault="00132F58" w:rsidP="00F76542">
            <w:pPr>
              <w:rPr>
                <w:rFonts w:ascii="Calibri" w:eastAsia="Calibri" w:hAnsi="Calibri" w:cs="Calibri"/>
                <w:sz w:val="22"/>
                <w:szCs w:val="22"/>
              </w:rPr>
            </w:pPr>
            <w:r>
              <w:rPr>
                <w:rFonts w:ascii="Calibri" w:eastAsia="Calibri" w:hAnsi="Calibri" w:cs="Calibri"/>
                <w:sz w:val="22"/>
                <w:szCs w:val="22"/>
              </w:rPr>
              <w:t>-Relaciones entre India y América Latina</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2</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Relaciones Internacionales</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jc w:val="both"/>
              <w:rPr>
                <w:rFonts w:ascii="Calibri" w:eastAsia="Calibri" w:hAnsi="Calibri" w:cs="Calibri"/>
                <w:sz w:val="22"/>
                <w:szCs w:val="22"/>
              </w:rPr>
            </w:pPr>
            <w:r>
              <w:rPr>
                <w:rFonts w:ascii="Calibri" w:eastAsia="Calibri" w:hAnsi="Calibri" w:cs="Calibri"/>
                <w:sz w:val="22"/>
                <w:szCs w:val="22"/>
              </w:rPr>
              <w:t>Electivo II – 3 opciones</w:t>
            </w:r>
          </w:p>
          <w:p w:rsidR="00132F58" w:rsidRDefault="00132F58" w:rsidP="00F76542">
            <w:pPr>
              <w:rPr>
                <w:rFonts w:ascii="Calibri" w:eastAsia="Calibri" w:hAnsi="Calibri" w:cs="Calibri"/>
                <w:sz w:val="22"/>
                <w:szCs w:val="22"/>
              </w:rPr>
            </w:pPr>
            <w:r>
              <w:rPr>
                <w:rFonts w:ascii="Calibri" w:eastAsia="Calibri" w:hAnsi="Calibri" w:cs="Calibri"/>
                <w:sz w:val="22"/>
                <w:szCs w:val="22"/>
              </w:rPr>
              <w:t>-Cultura política de China</w:t>
            </w:r>
          </w:p>
          <w:p w:rsidR="00132F58" w:rsidRDefault="00132F58" w:rsidP="00F76542">
            <w:pPr>
              <w:rPr>
                <w:rFonts w:ascii="Calibri" w:eastAsia="Calibri" w:hAnsi="Calibri" w:cs="Calibri"/>
                <w:sz w:val="22"/>
                <w:szCs w:val="22"/>
              </w:rPr>
            </w:pPr>
            <w:r>
              <w:rPr>
                <w:rFonts w:ascii="Calibri" w:eastAsia="Calibri" w:hAnsi="Calibri" w:cs="Calibri"/>
                <w:sz w:val="22"/>
                <w:szCs w:val="22"/>
              </w:rPr>
              <w:t>-Cultura política de Japón</w:t>
            </w:r>
          </w:p>
          <w:p w:rsidR="00132F58" w:rsidRDefault="00132F58" w:rsidP="00132F58">
            <w:pPr>
              <w:rPr>
                <w:rFonts w:ascii="Calibri" w:eastAsia="Calibri" w:hAnsi="Calibri" w:cs="Calibri"/>
                <w:sz w:val="22"/>
                <w:szCs w:val="22"/>
              </w:rPr>
            </w:pPr>
            <w:r>
              <w:rPr>
                <w:rFonts w:ascii="Calibri" w:eastAsia="Calibri" w:hAnsi="Calibri" w:cs="Calibri"/>
                <w:sz w:val="22"/>
                <w:szCs w:val="22"/>
              </w:rPr>
              <w:t>-Cultura política de India</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2</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Sistemas Políticos</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Gestión de Negocios con Asia (curso magistral)</w:t>
            </w:r>
          </w:p>
          <w:p w:rsidR="00132F58" w:rsidRDefault="00132F58" w:rsidP="00F76542">
            <w:pPr>
              <w:rPr>
                <w:rFonts w:ascii="Calibri" w:eastAsia="Calibri" w:hAnsi="Calibri" w:cs="Calibri"/>
                <w:sz w:val="22"/>
                <w:szCs w:val="22"/>
              </w:rPr>
            </w:pP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3</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Gestión de negocios</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Seminario AFE I</w:t>
            </w: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2</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N/A</w:t>
            </w:r>
          </w:p>
        </w:tc>
      </w:tr>
      <w:tr w:rsidR="00132F58" w:rsidTr="00F76542">
        <w:tc>
          <w:tcPr>
            <w:tcW w:w="1134" w:type="dxa"/>
            <w:vMerge w:val="restart"/>
          </w:tcPr>
          <w:p w:rsidR="00132F58" w:rsidRDefault="00132F58" w:rsidP="00F76542">
            <w:pPr>
              <w:rPr>
                <w:rFonts w:ascii="Calibri" w:eastAsia="Calibri" w:hAnsi="Calibri" w:cs="Calibri"/>
                <w:sz w:val="22"/>
                <w:szCs w:val="22"/>
              </w:rPr>
            </w:pPr>
            <w:r>
              <w:rPr>
                <w:rFonts w:ascii="Calibri" w:eastAsia="Calibri" w:hAnsi="Calibri" w:cs="Calibri"/>
                <w:sz w:val="22"/>
                <w:szCs w:val="22"/>
              </w:rPr>
              <w:t>Sexto trimestre</w:t>
            </w: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 xml:space="preserve">Seminario AFE II </w:t>
            </w: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2</w:t>
            </w:r>
          </w:p>
        </w:tc>
        <w:tc>
          <w:tcPr>
            <w:tcW w:w="2845" w:type="dxa"/>
            <w:vMerge w:val="restart"/>
          </w:tcPr>
          <w:p w:rsidR="00132F58" w:rsidRDefault="00132F58" w:rsidP="00F76542">
            <w:pPr>
              <w:rPr>
                <w:rFonts w:ascii="Calibri" w:eastAsia="Calibri" w:hAnsi="Calibri" w:cs="Calibri"/>
                <w:sz w:val="22"/>
                <w:szCs w:val="22"/>
              </w:rPr>
            </w:pPr>
            <w:r>
              <w:rPr>
                <w:rFonts w:ascii="Calibri" w:eastAsia="Calibri" w:hAnsi="Calibri" w:cs="Calibri"/>
                <w:sz w:val="22"/>
                <w:szCs w:val="22"/>
              </w:rPr>
              <w:t>N/A</w:t>
            </w:r>
          </w:p>
        </w:tc>
      </w:tr>
      <w:tr w:rsidR="00132F58" w:rsidTr="00F76542">
        <w:tc>
          <w:tcPr>
            <w:tcW w:w="1134" w:type="dxa"/>
            <w:vMerge/>
          </w:tcPr>
          <w:p w:rsidR="00132F58" w:rsidRDefault="00132F58" w:rsidP="00F76542">
            <w:pPr>
              <w:widowControl w:val="0"/>
              <w:spacing w:line="276" w:lineRule="auto"/>
              <w:rPr>
                <w:rFonts w:ascii="Calibri" w:eastAsia="Calibri" w:hAnsi="Calibri" w:cs="Calibri"/>
                <w:sz w:val="22"/>
                <w:szCs w:val="22"/>
              </w:rPr>
            </w:pP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Actividad formativa equivalente a tesis (estudio de caso)</w:t>
            </w: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13</w:t>
            </w:r>
          </w:p>
        </w:tc>
        <w:tc>
          <w:tcPr>
            <w:tcW w:w="2845" w:type="dxa"/>
            <w:vMerge/>
          </w:tcPr>
          <w:p w:rsidR="00132F58" w:rsidRDefault="00132F58" w:rsidP="00F76542">
            <w:pPr>
              <w:widowControl w:val="0"/>
              <w:spacing w:line="276" w:lineRule="auto"/>
              <w:rPr>
                <w:rFonts w:ascii="Calibri" w:eastAsia="Calibri" w:hAnsi="Calibri" w:cs="Calibri"/>
                <w:sz w:val="22"/>
                <w:szCs w:val="22"/>
              </w:rPr>
            </w:pPr>
          </w:p>
        </w:tc>
      </w:tr>
      <w:tr w:rsidR="00132F58" w:rsidTr="00F76542">
        <w:trPr>
          <w:trHeight w:val="547"/>
        </w:trPr>
        <w:tc>
          <w:tcPr>
            <w:tcW w:w="1134"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Séptimo trimestre</w:t>
            </w:r>
          </w:p>
        </w:tc>
        <w:tc>
          <w:tcPr>
            <w:tcW w:w="5387"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Actividad formativa equivalente a tesis (estudio de caso)</w:t>
            </w:r>
          </w:p>
        </w:tc>
        <w:tc>
          <w:tcPr>
            <w:tcW w:w="709" w:type="dxa"/>
          </w:tcPr>
          <w:p w:rsidR="00132F58" w:rsidRDefault="00132F58" w:rsidP="00F76542">
            <w:pPr>
              <w:jc w:val="center"/>
              <w:rPr>
                <w:rFonts w:ascii="Calibri" w:eastAsia="Calibri" w:hAnsi="Calibri" w:cs="Calibri"/>
                <w:sz w:val="22"/>
                <w:szCs w:val="22"/>
              </w:rPr>
            </w:pPr>
            <w:r>
              <w:rPr>
                <w:rFonts w:ascii="Calibri" w:eastAsia="Calibri" w:hAnsi="Calibri" w:cs="Calibri"/>
                <w:sz w:val="22"/>
                <w:szCs w:val="22"/>
              </w:rPr>
              <w:t>15</w:t>
            </w:r>
          </w:p>
        </w:tc>
        <w:tc>
          <w:tcPr>
            <w:tcW w:w="2845" w:type="dxa"/>
          </w:tcPr>
          <w:p w:rsidR="00132F58" w:rsidRDefault="00132F58" w:rsidP="00F76542">
            <w:pPr>
              <w:rPr>
                <w:rFonts w:ascii="Calibri" w:eastAsia="Calibri" w:hAnsi="Calibri" w:cs="Calibri"/>
                <w:sz w:val="22"/>
                <w:szCs w:val="22"/>
              </w:rPr>
            </w:pPr>
            <w:r>
              <w:rPr>
                <w:rFonts w:ascii="Calibri" w:eastAsia="Calibri" w:hAnsi="Calibri" w:cs="Calibri"/>
                <w:sz w:val="22"/>
                <w:szCs w:val="22"/>
              </w:rPr>
              <w:t>N/A</w:t>
            </w:r>
          </w:p>
        </w:tc>
      </w:tr>
    </w:tbl>
    <w:p w:rsidR="00132F58" w:rsidRDefault="00132F58" w:rsidP="00132F58">
      <w:pPr>
        <w:jc w:val="both"/>
        <w:rPr>
          <w:rFonts w:ascii="Calibri" w:eastAsia="Calibri" w:hAnsi="Calibri" w:cs="Calibri"/>
          <w:b/>
        </w:rPr>
      </w:pPr>
    </w:p>
    <w:p w:rsidR="008A015B" w:rsidRDefault="008A015B"/>
    <w:sectPr w:rsidR="008A015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4C16FC"/>
    <w:multiLevelType w:val="multilevel"/>
    <w:tmpl w:val="EAE01F36"/>
    <w:lvl w:ilvl="0">
      <w:start w:val="1"/>
      <w:numFmt w:val="decimal"/>
      <w:lvlText w:val="%1."/>
      <w:lvlJc w:val="left"/>
      <w:pPr>
        <w:ind w:left="720" w:hanging="360"/>
      </w:pPr>
      <w:rPr>
        <w:rFonts w:ascii="Arial" w:eastAsia="Arial" w:hAnsi="Arial" w:cs="Arial"/>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0C53730D"/>
    <w:multiLevelType w:val="hybridMultilevel"/>
    <w:tmpl w:val="0644A4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221D51"/>
    <w:multiLevelType w:val="multilevel"/>
    <w:tmpl w:val="C9C8834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3E31907"/>
    <w:multiLevelType w:val="multilevel"/>
    <w:tmpl w:val="88B6329A"/>
    <w:lvl w:ilvl="0">
      <w:start w:val="2"/>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 w15:restartNumberingAfterBreak="0">
    <w:nsid w:val="1FB76A27"/>
    <w:multiLevelType w:val="hybridMultilevel"/>
    <w:tmpl w:val="53520C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34B73E7"/>
    <w:multiLevelType w:val="multilevel"/>
    <w:tmpl w:val="5FAA561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61AC5A92"/>
    <w:multiLevelType w:val="multilevel"/>
    <w:tmpl w:val="9CC234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64B07C45"/>
    <w:multiLevelType w:val="multilevel"/>
    <w:tmpl w:val="64163DC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5"/>
  </w:num>
  <w:num w:numId="3">
    <w:abstractNumId w:val="6"/>
  </w:num>
  <w:num w:numId="4">
    <w:abstractNumId w:val="7"/>
  </w:num>
  <w:num w:numId="5">
    <w:abstractNumId w:val="2"/>
  </w:num>
  <w:num w:numId="6">
    <w:abstractNumId w:val="3"/>
  </w:num>
  <w:num w:numId="7">
    <w:abstractNumId w:val="4"/>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622F"/>
    <w:rsid w:val="00132F58"/>
    <w:rsid w:val="004C1B29"/>
    <w:rsid w:val="0055622F"/>
    <w:rsid w:val="008A01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A4D6DF"/>
  <w15:chartTrackingRefBased/>
  <w15:docId w15:val="{E69E3A79-A106-43D4-B5EB-BF93960706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2F58"/>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14">
    <w:name w:val="14"/>
    <w:basedOn w:val="Tablanormal"/>
    <w:rsid w:val="00132F58"/>
    <w:pPr>
      <w:spacing w:after="0" w:line="240" w:lineRule="auto"/>
    </w:pPr>
    <w:rPr>
      <w:rFonts w:ascii="Arial" w:eastAsia="Arial" w:hAnsi="Arial" w:cs="Arial"/>
      <w:lang w:val="es-ES" w:eastAsia="es-CL"/>
    </w:rPr>
    <w:tblPr>
      <w:tblStyleRowBandSize w:val="1"/>
      <w:tblStyleColBandSize w:val="1"/>
      <w:tblInd w:w="0" w:type="nil"/>
    </w:tblPr>
  </w:style>
  <w:style w:type="paragraph" w:styleId="Prrafodelista">
    <w:name w:val="List Paragraph"/>
    <w:basedOn w:val="Normal"/>
    <w:uiPriority w:val="34"/>
    <w:qFormat/>
    <w:rsid w:val="00132F5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15</Pages>
  <Words>4205</Words>
  <Characters>23972</Characters>
  <Application>Microsoft Office Word</Application>
  <DocSecurity>0</DocSecurity>
  <Lines>199</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Andres B</dc:creator>
  <cp:keywords/>
  <dc:description/>
  <cp:lastModifiedBy>Andres B</cp:lastModifiedBy>
  <cp:revision>2</cp:revision>
  <dcterms:created xsi:type="dcterms:W3CDTF">2023-09-06T17:59:00Z</dcterms:created>
  <dcterms:modified xsi:type="dcterms:W3CDTF">2023-09-06T18:09:00Z</dcterms:modified>
</cp:coreProperties>
</file>